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251E" w14:textId="4B06D3FA" w:rsidR="00E739B3" w:rsidRPr="00DB10F4" w:rsidRDefault="00E739B3" w:rsidP="00E739B3">
      <w:pPr>
        <w:tabs>
          <w:tab w:val="left" w:pos="1480"/>
        </w:tabs>
        <w:spacing w:after="240"/>
        <w:jc w:val="center"/>
        <w:rPr>
          <w:rFonts w:ascii="Times New Roman" w:hAnsi="Times New Roman" w:cs="Times New Roman"/>
          <w:b/>
          <w:color w:val="FFFFFF" w:themeColor="background1"/>
          <w:sz w:val="48"/>
          <w:szCs w:val="44"/>
        </w:rPr>
      </w:pPr>
      <w:r w:rsidRPr="00DB10F4">
        <w:rPr>
          <w:rFonts w:ascii="Times New Roman" w:hAnsi="Times New Roman" w:cs="Times New Roman"/>
          <w:b/>
          <w:color w:val="FFFFFF" w:themeColor="background1"/>
          <w:sz w:val="48"/>
          <w:szCs w:val="44"/>
        </w:rPr>
        <w:t>КОНКУРСНОЕ ЗАДАНИЕ</w:t>
      </w:r>
    </w:p>
    <w:p w14:paraId="76FDCBFB" w14:textId="5250A228" w:rsidR="00E739B3" w:rsidRPr="00DB10F4" w:rsidRDefault="00512187" w:rsidP="00E739B3">
      <w:pPr>
        <w:tabs>
          <w:tab w:val="left" w:pos="1480"/>
        </w:tabs>
        <w:spacing w:after="0"/>
        <w:jc w:val="center"/>
        <w:rPr>
          <w:rFonts w:ascii="Times New Roman" w:hAnsi="Times New Roman" w:cs="Times New Roman"/>
          <w:color w:val="FFFFFF" w:themeColor="background1"/>
          <w:sz w:val="48"/>
          <w:szCs w:val="44"/>
        </w:rPr>
      </w:pPr>
      <w:r>
        <w:rPr>
          <w:rFonts w:ascii="Times New Roman" w:hAnsi="Times New Roman" w:cs="Times New Roman"/>
          <w:color w:val="FFFFFF" w:themeColor="background1"/>
          <w:sz w:val="48"/>
          <w:szCs w:val="44"/>
        </w:rPr>
        <w:t>Регионального</w:t>
      </w:r>
      <w:r w:rsidR="00E739B3" w:rsidRPr="00DB10F4">
        <w:rPr>
          <w:rFonts w:ascii="Times New Roman" w:hAnsi="Times New Roman" w:cs="Times New Roman"/>
          <w:color w:val="FFFFFF" w:themeColor="background1"/>
          <w:sz w:val="48"/>
          <w:szCs w:val="44"/>
        </w:rPr>
        <w:t xml:space="preserve"> конкурса профессионального мастерства WorldSkills Oral 2026</w:t>
      </w:r>
    </w:p>
    <w:p w14:paraId="01876575" w14:textId="77777777" w:rsidR="00E739B3" w:rsidRPr="00DB10F4" w:rsidRDefault="00E739B3" w:rsidP="00E739B3">
      <w:pPr>
        <w:tabs>
          <w:tab w:val="left" w:pos="1480"/>
        </w:tabs>
        <w:spacing w:after="0"/>
        <w:jc w:val="center"/>
        <w:rPr>
          <w:rFonts w:ascii="Times New Roman" w:hAnsi="Times New Roman" w:cs="Times New Roman"/>
          <w:color w:val="FFFFFF" w:themeColor="background1"/>
          <w:sz w:val="48"/>
          <w:szCs w:val="44"/>
        </w:rPr>
      </w:pPr>
      <w:r w:rsidRPr="00DB10F4">
        <w:rPr>
          <w:rFonts w:ascii="Times New Roman" w:hAnsi="Times New Roman" w:cs="Times New Roman"/>
          <w:color w:val="FFFFFF" w:themeColor="background1"/>
          <w:sz w:val="48"/>
          <w:szCs w:val="44"/>
        </w:rPr>
        <w:t>по компетенции «Кондитерское дело»</w:t>
      </w:r>
    </w:p>
    <w:p w14:paraId="53CBDA6F" w14:textId="77777777" w:rsidR="00512187" w:rsidRDefault="00512187" w:rsidP="00512187">
      <w:pPr>
        <w:ind w:right="282"/>
        <w:jc w:val="right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bookmarkStart w:id="0" w:name="_GoBack"/>
      <w:bookmarkEnd w:id="0"/>
    </w:p>
    <w:p w14:paraId="2A1840E6" w14:textId="3DA3E66E" w:rsidR="00E739B3" w:rsidRPr="00512187" w:rsidRDefault="00E739B3" w:rsidP="00512187">
      <w:pPr>
        <w:tabs>
          <w:tab w:val="left" w:pos="8931"/>
        </w:tabs>
        <w:ind w:right="566"/>
        <w:jc w:val="right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512187">
        <w:rPr>
          <w:rFonts w:ascii="Times New Roman" w:hAnsi="Times New Roman" w:cs="Times New Roman"/>
          <w:color w:val="FFFFFF" w:themeColor="background1"/>
          <w:sz w:val="36"/>
          <w:szCs w:val="36"/>
        </w:rPr>
        <w:t>Разработали:</w:t>
      </w:r>
    </w:p>
    <w:p w14:paraId="7F7E93DD" w14:textId="77777777" w:rsidR="00E739B3" w:rsidRPr="00512187" w:rsidRDefault="00E739B3" w:rsidP="00512187">
      <w:pPr>
        <w:tabs>
          <w:tab w:val="left" w:pos="8931"/>
        </w:tabs>
        <w:ind w:right="566"/>
        <w:jc w:val="right"/>
        <w:rPr>
          <w:rFonts w:ascii="Times New Roman" w:hAnsi="Times New Roman" w:cs="Times New Roman"/>
          <w:color w:val="FFFFFF" w:themeColor="background1"/>
          <w:sz w:val="36"/>
          <w:szCs w:val="36"/>
          <w:lang w:val="kk-KZ"/>
        </w:rPr>
      </w:pPr>
      <w:r w:rsidRPr="00512187">
        <w:rPr>
          <w:rFonts w:ascii="Times New Roman" w:hAnsi="Times New Roman" w:cs="Times New Roman"/>
          <w:color w:val="FFFFFF" w:themeColor="background1"/>
          <w:sz w:val="36"/>
          <w:szCs w:val="36"/>
        </w:rPr>
        <w:t xml:space="preserve">Главный эксперт: </w:t>
      </w:r>
      <w:r w:rsidRPr="00512187">
        <w:rPr>
          <w:rFonts w:ascii="Times New Roman" w:hAnsi="Times New Roman" w:cs="Times New Roman"/>
          <w:color w:val="FFFFFF" w:themeColor="background1"/>
          <w:sz w:val="36"/>
          <w:szCs w:val="36"/>
          <w:lang w:val="kk-KZ"/>
        </w:rPr>
        <w:t xml:space="preserve"> А.Б. Мақсот </w:t>
      </w:r>
    </w:p>
    <w:p w14:paraId="35FB7D19" w14:textId="77777777" w:rsidR="00E739B3" w:rsidRPr="00512187" w:rsidRDefault="00E739B3" w:rsidP="00512187">
      <w:pPr>
        <w:tabs>
          <w:tab w:val="left" w:pos="8931"/>
        </w:tabs>
        <w:ind w:right="566"/>
        <w:jc w:val="right"/>
        <w:rPr>
          <w:rFonts w:ascii="Times New Roman" w:hAnsi="Times New Roman" w:cs="Times New Roman"/>
          <w:color w:val="FFFFFF" w:themeColor="background1"/>
          <w:sz w:val="36"/>
          <w:szCs w:val="36"/>
          <w:lang w:val="kk-KZ"/>
        </w:rPr>
      </w:pPr>
      <w:r w:rsidRPr="00512187">
        <w:rPr>
          <w:rFonts w:ascii="Times New Roman" w:hAnsi="Times New Roman" w:cs="Times New Roman"/>
          <w:color w:val="FFFFFF" w:themeColor="background1"/>
          <w:sz w:val="36"/>
          <w:szCs w:val="36"/>
          <w:lang w:val="kk-KZ"/>
        </w:rPr>
        <w:t>Зам гл.эксперт: Ж.Ж. Ихсанова</w:t>
      </w:r>
    </w:p>
    <w:p w14:paraId="1AC1657B" w14:textId="77777777" w:rsidR="00E739B3" w:rsidRDefault="00E739B3" w:rsidP="00E739B3">
      <w:pPr>
        <w:tabs>
          <w:tab w:val="left" w:pos="1480"/>
        </w:tabs>
        <w:jc w:val="center"/>
        <w:rPr>
          <w:color w:val="FFFFFF"/>
          <w:spacing w:val="-7"/>
          <w:sz w:val="48"/>
          <w:lang w:val="kk-KZ"/>
        </w:rPr>
      </w:pPr>
      <w:r w:rsidRPr="002009DA">
        <w:rPr>
          <w:noProof/>
          <w:sz w:val="48"/>
          <w:lang w:eastAsia="ru-RU"/>
        </w:rPr>
        <w:drawing>
          <wp:anchor distT="0" distB="0" distL="0" distR="0" simplePos="0" relativeHeight="251658752" behindDoc="1" locked="0" layoutInCell="1" allowOverlap="1" wp14:anchorId="085EF28F" wp14:editId="3D8C07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5069" cy="10666043"/>
            <wp:effectExtent l="0" t="0" r="0" b="254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48"/>
          <w:lang w:val="kk-KZ"/>
        </w:rPr>
        <w:t xml:space="preserve">                          </w:t>
      </w:r>
    </w:p>
    <w:p w14:paraId="64E33CFC" w14:textId="77777777" w:rsidR="00E56753" w:rsidRPr="00E56753" w:rsidRDefault="00E56753" w:rsidP="00E56753"/>
    <w:p w14:paraId="7CA7851B" w14:textId="77777777" w:rsidR="00E56753" w:rsidRPr="00E56753" w:rsidRDefault="00E56753" w:rsidP="00E56753"/>
    <w:p w14:paraId="777E4847" w14:textId="77777777" w:rsidR="00E739B3" w:rsidRDefault="00E739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ACEA74" w14:textId="67DBD4C4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14:paraId="75FB822C" w14:textId="77777777" w:rsidR="00E739B3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Введение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073BC36D" w14:textId="197B15A3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Описание проекта и заданий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81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39B3">
        <w:rPr>
          <w:rFonts w:ascii="Times New Roman" w:hAnsi="Times New Roman" w:cs="Times New Roman"/>
          <w:sz w:val="24"/>
          <w:szCs w:val="24"/>
        </w:rPr>
        <w:t>3</w:t>
      </w:r>
    </w:p>
    <w:p w14:paraId="1AC4E0AD" w14:textId="22580A6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Инструкции для участников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812E4">
        <w:rPr>
          <w:rFonts w:ascii="Times New Roman" w:hAnsi="Times New Roman" w:cs="Times New Roman"/>
          <w:sz w:val="24"/>
          <w:szCs w:val="24"/>
        </w:rPr>
        <w:t>7</w:t>
      </w:r>
    </w:p>
    <w:p w14:paraId="0DEC098B" w14:textId="108D58FE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6812E4">
        <w:rPr>
          <w:rFonts w:ascii="Times New Roman" w:hAnsi="Times New Roman" w:cs="Times New Roman"/>
          <w:sz w:val="24"/>
          <w:szCs w:val="24"/>
        </w:rPr>
        <w:t>7</w:t>
      </w:r>
    </w:p>
    <w:p w14:paraId="3336D1EB" w14:textId="73C62708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1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12E4">
        <w:rPr>
          <w:rFonts w:ascii="Times New Roman" w:hAnsi="Times New Roman" w:cs="Times New Roman"/>
          <w:sz w:val="24"/>
          <w:szCs w:val="24"/>
        </w:rPr>
        <w:t>8</w:t>
      </w:r>
    </w:p>
    <w:p w14:paraId="591FF598" w14:textId="13D45A37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 w:rsidR="00681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812E4">
        <w:rPr>
          <w:rFonts w:ascii="Times New Roman" w:hAnsi="Times New Roman" w:cs="Times New Roman"/>
          <w:sz w:val="24"/>
          <w:szCs w:val="24"/>
        </w:rPr>
        <w:t>8</w:t>
      </w:r>
    </w:p>
    <w:p w14:paraId="1D4971D9" w14:textId="0DA67A6B" w:rsidR="00637DCF" w:rsidRPr="00637DCF" w:rsidRDefault="00637DCF" w:rsidP="00637DCF">
      <w:pPr>
        <w:rPr>
          <w:rFonts w:ascii="Times New Roman" w:hAnsi="Times New Roman" w:cs="Times New Roman"/>
          <w:sz w:val="24"/>
          <w:szCs w:val="24"/>
        </w:rPr>
      </w:pPr>
      <w:r w:rsidRPr="00637DCF">
        <w:rPr>
          <w:rFonts w:ascii="Times New Roman" w:hAnsi="Times New Roman" w:cs="Times New Roman"/>
          <w:sz w:val="24"/>
          <w:szCs w:val="24"/>
        </w:rPr>
        <w:t>Другое</w:t>
      </w:r>
      <w:r w:rsidRPr="00637D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C05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812E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12E4">
        <w:rPr>
          <w:rFonts w:ascii="Times New Roman" w:hAnsi="Times New Roman" w:cs="Times New Roman"/>
          <w:sz w:val="24"/>
          <w:szCs w:val="24"/>
        </w:rPr>
        <w:t>8</w:t>
      </w:r>
    </w:p>
    <w:p w14:paraId="25A15B57" w14:textId="77777777" w:rsidR="00E56753" w:rsidRPr="00E56753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14:paraId="3A39D35A" w14:textId="77777777" w:rsidR="00E56753" w:rsidRDefault="00E56753" w:rsidP="00E56753">
      <w:pPr>
        <w:rPr>
          <w:rFonts w:ascii="Times New Roman" w:hAnsi="Times New Roman" w:cs="Times New Roman"/>
          <w:sz w:val="24"/>
          <w:szCs w:val="24"/>
        </w:rPr>
      </w:pPr>
    </w:p>
    <w:p w14:paraId="576DE6C1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2E3A69C2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11F803AF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72B1F9A2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30C2AA5F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370ED55B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4F1BCB8A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785C51E9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08BF3D40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2B9D7F6B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42DE411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7F9342DA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4F78ADDD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63B2DD1C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FD9759A" w14:textId="46B3117E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EB2F892" w14:textId="77777777" w:rsidR="006812E4" w:rsidRDefault="006812E4" w:rsidP="00E56753">
      <w:pPr>
        <w:rPr>
          <w:rFonts w:ascii="Times New Roman" w:hAnsi="Times New Roman" w:cs="Times New Roman"/>
          <w:sz w:val="24"/>
          <w:szCs w:val="24"/>
        </w:rPr>
      </w:pPr>
    </w:p>
    <w:p w14:paraId="34818D82" w14:textId="77777777" w:rsidR="00EC05F3" w:rsidRDefault="00EC05F3" w:rsidP="00E56753">
      <w:pPr>
        <w:rPr>
          <w:rFonts w:ascii="Times New Roman" w:hAnsi="Times New Roman" w:cs="Times New Roman"/>
          <w:sz w:val="24"/>
          <w:szCs w:val="24"/>
        </w:rPr>
      </w:pPr>
    </w:p>
    <w:p w14:paraId="691E71AA" w14:textId="77777777" w:rsidR="00EC05F3" w:rsidRDefault="00EC05F3" w:rsidP="00E56753">
      <w:pPr>
        <w:rPr>
          <w:rFonts w:ascii="Times New Roman" w:hAnsi="Times New Roman" w:cs="Times New Roman"/>
          <w:sz w:val="24"/>
          <w:szCs w:val="24"/>
        </w:rPr>
      </w:pPr>
    </w:p>
    <w:p w14:paraId="4FFB84DD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7F24E0A8" w14:textId="77777777" w:rsidR="004214E2" w:rsidRDefault="004214E2" w:rsidP="00E56753">
      <w:pPr>
        <w:rPr>
          <w:rFonts w:ascii="Times New Roman" w:hAnsi="Times New Roman" w:cs="Times New Roman"/>
          <w:sz w:val="24"/>
          <w:szCs w:val="24"/>
        </w:rPr>
      </w:pPr>
    </w:p>
    <w:p w14:paraId="566594AA" w14:textId="77777777" w:rsidR="00687345" w:rsidRDefault="00687345" w:rsidP="000C29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E75B2" w14:textId="77777777" w:rsidR="00687345" w:rsidRDefault="00687345" w:rsidP="000C29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B8D15" w14:textId="0975EF00" w:rsidR="004214E2" w:rsidRPr="000C291A" w:rsidRDefault="004214E2" w:rsidP="000C29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ВВЕДЕНИЕ</w:t>
      </w:r>
    </w:p>
    <w:p w14:paraId="4FF048CD" w14:textId="77777777" w:rsidR="00E40476" w:rsidRPr="000C291A" w:rsidRDefault="00E40476" w:rsidP="005E2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Конкурсное задание состоит из независимых модулей/одного общего задания, позволяющих конкурсантам продемонстрировать навыки в компетенции...</w:t>
      </w:r>
    </w:p>
    <w:p w14:paraId="5025C912" w14:textId="77777777" w:rsidR="00E40476" w:rsidRPr="000C291A" w:rsidRDefault="00E40476" w:rsidP="005E2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В ходе выполнения модулей могут подвергаться проверке следующие области знаний и умений</w:t>
      </w:r>
    </w:p>
    <w:p w14:paraId="549FA742" w14:textId="55F8E216" w:rsidR="00524DB0" w:rsidRDefault="00E40476" w:rsidP="005E2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Конкурсное задание имеет несколько модулей</w:t>
      </w:r>
      <w:r w:rsidR="00524DB0" w:rsidRPr="000C291A">
        <w:rPr>
          <w:rFonts w:ascii="Times New Roman" w:hAnsi="Times New Roman" w:cs="Times New Roman"/>
          <w:sz w:val="24"/>
          <w:szCs w:val="24"/>
        </w:rPr>
        <w:t xml:space="preserve"> или заданий, выполняемых последовательно.</w:t>
      </w:r>
      <w:r w:rsidRPr="000C291A">
        <w:rPr>
          <w:rFonts w:ascii="Times New Roman" w:hAnsi="Times New Roman" w:cs="Times New Roman"/>
          <w:sz w:val="24"/>
          <w:szCs w:val="24"/>
        </w:rPr>
        <w:t xml:space="preserve">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Время и детали конкурсного задания в зависимости от конкурсных условий могут быть изменены членами жюри. </w:t>
      </w:r>
    </w:p>
    <w:p w14:paraId="4806423B" w14:textId="77777777" w:rsidR="006812E4" w:rsidRPr="000C291A" w:rsidRDefault="006812E4" w:rsidP="005E23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06227" w14:textId="77777777" w:rsidR="004214E2" w:rsidRPr="000C291A" w:rsidRDefault="004214E2" w:rsidP="000C291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ОПИСАНИЕ ПРОЕКТА И ЗАДАНИЙ</w:t>
      </w:r>
    </w:p>
    <w:p w14:paraId="3A22171C" w14:textId="77777777" w:rsidR="00830B0C" w:rsidRPr="000C291A" w:rsidRDefault="00830B0C" w:rsidP="000C291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 задания и необходимое время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2026"/>
      </w:tblGrid>
      <w:tr w:rsidR="00524DB0" w:rsidRPr="00687345" w14:paraId="604B06A6" w14:textId="77777777" w:rsidTr="00687345">
        <w:tc>
          <w:tcPr>
            <w:tcW w:w="540" w:type="dxa"/>
          </w:tcPr>
          <w:p w14:paraId="48DD55B4" w14:textId="77777777" w:rsidR="00524DB0" w:rsidRPr="00687345" w:rsidRDefault="00524DB0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955" w:type="dxa"/>
          </w:tcPr>
          <w:p w14:paraId="6E2DADA2" w14:textId="77777777" w:rsidR="00524DB0" w:rsidRPr="00687345" w:rsidRDefault="00524DB0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модуля/ критерия </w:t>
            </w:r>
          </w:p>
        </w:tc>
        <w:tc>
          <w:tcPr>
            <w:tcW w:w="2126" w:type="dxa"/>
          </w:tcPr>
          <w:p w14:paraId="696B187C" w14:textId="77777777" w:rsidR="00524DB0" w:rsidRPr="00687345" w:rsidRDefault="00524DB0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026" w:type="dxa"/>
          </w:tcPr>
          <w:p w14:paraId="4C9737F8" w14:textId="77777777" w:rsidR="00524DB0" w:rsidRPr="00687345" w:rsidRDefault="00524DB0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</w:rPr>
              <w:t>Время на выполнение</w:t>
            </w:r>
          </w:p>
        </w:tc>
      </w:tr>
      <w:tr w:rsidR="004F1EBC" w:rsidRPr="00687345" w14:paraId="282B57D5" w14:textId="77777777" w:rsidTr="00687345">
        <w:tc>
          <w:tcPr>
            <w:tcW w:w="540" w:type="dxa"/>
          </w:tcPr>
          <w:p w14:paraId="23E2CE18" w14:textId="76F9FA29" w:rsidR="004F1EBC" w:rsidRPr="00687345" w:rsidRDefault="004F1EBC" w:rsidP="004F1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55" w:type="dxa"/>
          </w:tcPr>
          <w:p w14:paraId="4F092E7B" w14:textId="37E14472" w:rsidR="004F1EBC" w:rsidRPr="00687345" w:rsidRDefault="004F1EBC" w:rsidP="004F1EB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874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ПИРОЖНОЕ</w:t>
            </w:r>
          </w:p>
        </w:tc>
        <w:tc>
          <w:tcPr>
            <w:tcW w:w="2126" w:type="dxa"/>
          </w:tcPr>
          <w:p w14:paraId="2E4914A1" w14:textId="42BB5555" w:rsidR="004F1EBC" w:rsidRPr="00687345" w:rsidRDefault="00E87066" w:rsidP="004F1E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6" w:type="dxa"/>
          </w:tcPr>
          <w:p w14:paraId="44A92633" w14:textId="49A00A62" w:rsidR="004F1EBC" w:rsidRPr="00687345" w:rsidRDefault="004F1EBC" w:rsidP="004F1EB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DE2C1C" w:rsidRPr="00687345" w14:paraId="12BE1D86" w14:textId="77777777" w:rsidTr="00687345">
        <w:tc>
          <w:tcPr>
            <w:tcW w:w="540" w:type="dxa"/>
          </w:tcPr>
          <w:p w14:paraId="1E17C116" w14:textId="5326B850" w:rsidR="00DE2C1C" w:rsidRPr="00687345" w:rsidRDefault="004F1EBC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55" w:type="dxa"/>
          </w:tcPr>
          <w:p w14:paraId="10572F81" w14:textId="3DFCDCE6" w:rsidR="00DE2C1C" w:rsidRPr="00687345" w:rsidRDefault="00DE2C1C" w:rsidP="00B24F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="000D2F5E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0D2F5E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ПРЕЗЕНТАЦИОННАЯ СКУЛЬПТУРА ИЗ </w:t>
            </w:r>
            <w:r w:rsidR="008B4051"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ШОКОЛАДА</w:t>
            </w:r>
            <w:r w:rsidR="00687345"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(глазурь)</w:t>
            </w:r>
          </w:p>
        </w:tc>
        <w:tc>
          <w:tcPr>
            <w:tcW w:w="2126" w:type="dxa"/>
          </w:tcPr>
          <w:p w14:paraId="7BC6186A" w14:textId="4D3BE7A9" w:rsidR="00DE2C1C" w:rsidRPr="00687345" w:rsidRDefault="00E87066" w:rsidP="00934D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26" w:type="dxa"/>
          </w:tcPr>
          <w:p w14:paraId="79A38F51" w14:textId="48128A8B" w:rsidR="00DE2C1C" w:rsidRPr="00687345" w:rsidRDefault="00856374" w:rsidP="000C29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DE2C1C" w:rsidRPr="00687345" w14:paraId="1DC406D2" w14:textId="77777777" w:rsidTr="00687345">
        <w:tc>
          <w:tcPr>
            <w:tcW w:w="540" w:type="dxa"/>
          </w:tcPr>
          <w:p w14:paraId="227F6457" w14:textId="4AD2DE9B" w:rsidR="00DE2C1C" w:rsidRPr="00687345" w:rsidRDefault="004F1EBC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55" w:type="dxa"/>
          </w:tcPr>
          <w:p w14:paraId="0C391C19" w14:textId="2BB3409E" w:rsidR="00DE2C1C" w:rsidRPr="00687345" w:rsidRDefault="00DE2C1C" w:rsidP="00B24F5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="000D2F5E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БИСКВИТНЫЙ ТОРТ</w:t>
            </w:r>
            <w:r w:rsidR="008B4051"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87345" w:rsidRPr="00687345">
              <w:rPr>
                <w:rFonts w:ascii="Times New Roman" w:hAnsi="Times New Roman" w:cs="Times New Roman"/>
                <w:color w:val="101418"/>
                <w:sz w:val="24"/>
                <w:szCs w:val="24"/>
              </w:rPr>
              <w:t xml:space="preserve"> Четыре стихии</w:t>
            </w:r>
            <w:r w:rsidR="00687345"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4051"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   </w:t>
            </w:r>
          </w:p>
        </w:tc>
        <w:tc>
          <w:tcPr>
            <w:tcW w:w="2126" w:type="dxa"/>
          </w:tcPr>
          <w:p w14:paraId="05F7B14B" w14:textId="6E94F850" w:rsidR="00DE2C1C" w:rsidRPr="00687345" w:rsidRDefault="00687345" w:rsidP="000C29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6" w:type="dxa"/>
          </w:tcPr>
          <w:p w14:paraId="0A59454B" w14:textId="3357FC61" w:rsidR="00DE2C1C" w:rsidRPr="00687345" w:rsidRDefault="00856374" w:rsidP="000C29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934DDB" w:rsidRPr="00687345" w14:paraId="3CFD2EEA" w14:textId="77777777" w:rsidTr="00687345">
        <w:tc>
          <w:tcPr>
            <w:tcW w:w="540" w:type="dxa"/>
          </w:tcPr>
          <w:p w14:paraId="04465F17" w14:textId="62B0090F" w:rsidR="00934DDB" w:rsidRPr="00687345" w:rsidRDefault="004F1EBC" w:rsidP="000C29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55" w:type="dxa"/>
          </w:tcPr>
          <w:p w14:paraId="1ABA9CB2" w14:textId="764CEB99" w:rsidR="00934DDB" w:rsidRPr="005D756E" w:rsidRDefault="00934DDB" w:rsidP="00934DD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="000D2F5E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0556E8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МОДЕЛИРОВАНИЕ </w:t>
            </w:r>
            <w:r w:rsidR="005D756E" w:rsidRPr="005E0BAC">
              <w:rPr>
                <w:rFonts w:ascii="Times New Roman" w:hAnsi="Times New Roman" w:cs="Times New Roman"/>
              </w:rPr>
              <w:t>(ТАИНСТВЕННОЕ ЗАДАНИЕ)</w:t>
            </w:r>
          </w:p>
        </w:tc>
        <w:tc>
          <w:tcPr>
            <w:tcW w:w="2126" w:type="dxa"/>
          </w:tcPr>
          <w:p w14:paraId="041A1A01" w14:textId="7B119BA8" w:rsidR="00934DDB" w:rsidRPr="00687345" w:rsidRDefault="00E87066" w:rsidP="000C29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6" w:type="dxa"/>
          </w:tcPr>
          <w:p w14:paraId="78645AD2" w14:textId="77777777" w:rsidR="00934DDB" w:rsidRPr="00687345" w:rsidRDefault="00934DDB" w:rsidP="000C291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2CF1C4F5" w14:textId="77777777" w:rsidR="004F1EBC" w:rsidRDefault="004F1EBC" w:rsidP="000C291A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79539625"/>
      <w:bookmarkStart w:id="2" w:name="_Toc66870134"/>
    </w:p>
    <w:p w14:paraId="353C1718" w14:textId="25FBD9F3" w:rsidR="00830B0C" w:rsidRPr="00F9270F" w:rsidRDefault="00830B0C" w:rsidP="000C291A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2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 участников есть 1</w:t>
      </w:r>
      <w:r w:rsidR="00F9270F" w:rsidRPr="00F92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7F76BE" w:rsidRPr="00F92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часов на </w:t>
      </w:r>
      <w:r w:rsidR="00945165" w:rsidRPr="00F92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7F76BE" w:rsidRPr="00F927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дня.</w:t>
      </w:r>
    </w:p>
    <w:p w14:paraId="5D4ECFCE" w14:textId="6207AB59" w:rsidR="00830B0C" w:rsidRPr="000C291A" w:rsidRDefault="00830B0C" w:rsidP="000C291A">
      <w:pPr>
        <w:spacing w:after="8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Calibri" w:hAnsi="Times New Roman" w:cs="Lohit Hindi"/>
          <w:sz w:val="24"/>
          <w:szCs w:val="24"/>
          <w:lang w:eastAsia="zh-CN" w:bidi="hi-IN"/>
        </w:rPr>
        <w:t xml:space="preserve">Участники должны изготовить и представить на презентацию изделия модулей </w:t>
      </w:r>
      <w:r w:rsidRPr="000C2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0C29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 xml:space="preserve">В, </w:t>
      </w:r>
      <w:r w:rsidRPr="000C29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C29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6873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3386F4BE" w14:textId="33419DB5" w:rsidR="00DE2C1C" w:rsidRPr="00DE2C1C" w:rsidRDefault="00DE2C1C" w:rsidP="00DE2C1C">
      <w:pPr>
        <w:pStyle w:val="ac"/>
        <w:numPr>
          <w:ilvl w:val="0"/>
          <w:numId w:val="9"/>
        </w:numPr>
        <w:spacing w:after="0"/>
        <w:rPr>
          <w:rFonts w:ascii="Times New Roman" w:eastAsia="Calibri" w:hAnsi="Times New Roman" w:cs="Lohit Hindi"/>
          <w:sz w:val="24"/>
          <w:szCs w:val="24"/>
          <w:lang w:eastAsia="zh-CN" w:bidi="hi-IN"/>
        </w:rPr>
      </w:pPr>
      <w:r w:rsidRPr="00DE2C1C">
        <w:rPr>
          <w:rFonts w:ascii="Times New Roman" w:eastAsia="Calibri" w:hAnsi="Times New Roman" w:cs="Lohit Hindi"/>
          <w:sz w:val="24"/>
          <w:szCs w:val="24"/>
          <w:lang w:eastAsia="zh-CN" w:bidi="hi-IN"/>
        </w:rPr>
        <w:t>Все изделия должны соответствовать теме «</w:t>
      </w:r>
      <w:r w:rsidR="00687345" w:rsidRPr="00687345">
        <w:rPr>
          <w:rFonts w:ascii="Times New Roman" w:hAnsi="Times New Roman" w:cs="Times New Roman"/>
          <w:color w:val="101418"/>
          <w:sz w:val="24"/>
          <w:szCs w:val="24"/>
        </w:rPr>
        <w:t>Четыре стихии</w:t>
      </w:r>
      <w:r w:rsidRPr="00DE2C1C">
        <w:rPr>
          <w:rFonts w:ascii="Times New Roman" w:eastAsia="Calibri" w:hAnsi="Times New Roman" w:cs="Lohit Hindi"/>
          <w:sz w:val="24"/>
          <w:szCs w:val="24"/>
          <w:lang w:eastAsia="zh-CN" w:bidi="hi-IN"/>
        </w:rPr>
        <w:t>»</w:t>
      </w:r>
    </w:p>
    <w:p w14:paraId="5B67EDDF" w14:textId="4A4DE9AE" w:rsidR="00830B0C" w:rsidRPr="000C291A" w:rsidRDefault="00830B0C" w:rsidP="00DE2C1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Calibri" w:hAnsi="Times New Roman" w:cs="Times New Roman"/>
          <w:sz w:val="24"/>
          <w:szCs w:val="24"/>
        </w:rPr>
        <w:t>Тема ВИЗУАЛЬНО должна присутствовать во всех изделиях модулей</w:t>
      </w:r>
      <w:r w:rsidRPr="000C2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291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r w:rsidRPr="000C29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 xml:space="preserve">В, </w:t>
      </w:r>
      <w:r w:rsidRPr="000C29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0C291A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="00687345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</w:p>
    <w:p w14:paraId="3D1D5D7A" w14:textId="77777777" w:rsidR="00830B0C" w:rsidRPr="000C291A" w:rsidRDefault="00830B0C" w:rsidP="000C291A">
      <w:pPr>
        <w:numPr>
          <w:ilvl w:val="0"/>
          <w:numId w:val="9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291A">
        <w:rPr>
          <w:rFonts w:ascii="Times New Roman" w:eastAsia="Calibri" w:hAnsi="Times New Roman" w:cs="Times New Roman"/>
          <w:sz w:val="24"/>
          <w:szCs w:val="24"/>
        </w:rPr>
        <w:t>К</w:t>
      </w:r>
      <w:r w:rsidRPr="000C291A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аждый выполненный модуль оценивается отдельно.</w:t>
      </w:r>
    </w:p>
    <w:p w14:paraId="2A97E684" w14:textId="77777777" w:rsidR="00830B0C" w:rsidRPr="000C291A" w:rsidRDefault="00830B0C" w:rsidP="000C291A">
      <w:pPr>
        <w:numPr>
          <w:ilvl w:val="0"/>
          <w:numId w:val="9"/>
        </w:numPr>
        <w:spacing w:after="8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Calibri" w:hAnsi="Times New Roman" w:cs="Times New Roman"/>
          <w:sz w:val="24"/>
          <w:szCs w:val="24"/>
        </w:rPr>
        <w:t>Участники планируют работу самостоятельно.</w:t>
      </w:r>
    </w:p>
    <w:p w14:paraId="731E47F3" w14:textId="77777777" w:rsidR="00687345" w:rsidRDefault="00830B0C" w:rsidP="00687345">
      <w:pPr>
        <w:numPr>
          <w:ilvl w:val="0"/>
          <w:numId w:val="9"/>
        </w:numPr>
        <w:spacing w:after="8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Calibri" w:hAnsi="Times New Roman" w:cs="Times New Roman"/>
          <w:sz w:val="24"/>
          <w:szCs w:val="24"/>
        </w:rPr>
        <w:t xml:space="preserve">Участники должны учитывать время презентации каждого модуля, указанное в расписании (смотреть в приложении). Изделия, не представленные десятиминутный интервал, оценке </w:t>
      </w:r>
      <w:r w:rsidRPr="000C291A">
        <w:rPr>
          <w:rFonts w:ascii="Times New Roman" w:eastAsia="Calibri" w:hAnsi="Times New Roman" w:cs="Times New Roman"/>
          <w:b/>
          <w:sz w:val="24"/>
          <w:szCs w:val="24"/>
        </w:rPr>
        <w:t>не подлежат</w:t>
      </w:r>
      <w:r w:rsidRPr="000C291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2D25182" w14:textId="2A8CB591" w:rsidR="00830B0C" w:rsidRPr="00687345" w:rsidRDefault="00830B0C" w:rsidP="00687345">
      <w:pPr>
        <w:numPr>
          <w:ilvl w:val="0"/>
          <w:numId w:val="9"/>
        </w:numPr>
        <w:spacing w:after="8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345">
        <w:rPr>
          <w:rFonts w:ascii="Times New Roman" w:eastAsia="Calibri" w:hAnsi="Times New Roman" w:cs="Calibri"/>
          <w:color w:val="000000"/>
          <w:spacing w:val="2"/>
          <w:sz w:val="24"/>
          <w:szCs w:val="24"/>
          <w:shd w:val="clear" w:color="auto" w:fill="FFFFFF"/>
          <w:lang w:eastAsia="ru-RU"/>
        </w:rPr>
        <w:t>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 и подвергает себя опасности, такой участник может быть отстранен от конкурса.</w:t>
      </w:r>
    </w:p>
    <w:p w14:paraId="4260E3E1" w14:textId="170284F3" w:rsidR="001A4D13" w:rsidRDefault="001A4D13" w:rsidP="001A4D13">
      <w:pPr>
        <w:spacing w:after="8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bookmarkEnd w:id="2"/>
    <w:p w14:paraId="686B236F" w14:textId="4980B985" w:rsidR="00941ABF" w:rsidRDefault="00941ABF" w:rsidP="004F1EB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D5979" w14:textId="4F3AA8FE" w:rsidR="004F1EBC" w:rsidRPr="005F0BBD" w:rsidRDefault="004F1EBC" w:rsidP="004F1EB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МОДУЛЬ </w:t>
      </w:r>
      <w:r w:rsidRPr="006F17A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6F17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F0BBD" w:rsidRPr="005F0BB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ПИРОЖНОЕ</w:t>
      </w:r>
    </w:p>
    <w:p w14:paraId="792E616D" w14:textId="0437820F" w:rsidR="004F1EBC" w:rsidRPr="00AF12B2" w:rsidRDefault="004F1EBC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Участник должен приготовить десерт </w:t>
      </w:r>
      <w:r w:rsidR="006F17A2" w:rsidRPr="00AF12B2">
        <w:rPr>
          <w:rFonts w:ascii="Times New Roman" w:hAnsi="Times New Roman" w:cs="Times New Roman"/>
          <w:sz w:val="24"/>
          <w:szCs w:val="24"/>
        </w:rPr>
        <w:t>из песочного теста</w:t>
      </w:r>
      <w:r w:rsidRPr="00AF12B2">
        <w:rPr>
          <w:rFonts w:ascii="Times New Roman" w:hAnsi="Times New Roman" w:cs="Times New Roman"/>
          <w:sz w:val="24"/>
          <w:szCs w:val="24"/>
        </w:rPr>
        <w:t xml:space="preserve"> </w:t>
      </w:r>
      <w:r w:rsidR="006F17A2" w:rsidRPr="00AF12B2">
        <w:rPr>
          <w:rFonts w:ascii="Times New Roman" w:hAnsi="Times New Roman" w:cs="Times New Roman"/>
          <w:sz w:val="24"/>
          <w:szCs w:val="24"/>
        </w:rPr>
        <w:t>на тему «</w:t>
      </w:r>
      <w:r w:rsidR="00687345" w:rsidRPr="00AF12B2">
        <w:rPr>
          <w:rFonts w:ascii="Times New Roman" w:hAnsi="Times New Roman" w:cs="Times New Roman"/>
          <w:color w:val="101418"/>
          <w:sz w:val="24"/>
          <w:szCs w:val="24"/>
        </w:rPr>
        <w:t>Четыре стихии</w:t>
      </w:r>
      <w:r w:rsidR="000F0416">
        <w:rPr>
          <w:rFonts w:ascii="Times New Roman" w:hAnsi="Times New Roman" w:cs="Times New Roman"/>
          <w:sz w:val="24"/>
          <w:szCs w:val="24"/>
        </w:rPr>
        <w:t>».</w:t>
      </w:r>
    </w:p>
    <w:p w14:paraId="40D39E81" w14:textId="0DA82624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Приготовить </w:t>
      </w:r>
      <w:r w:rsidR="00A24AF9">
        <w:rPr>
          <w:rStyle w:val="ad"/>
          <w:rFonts w:ascii="Times New Roman" w:hAnsi="Times New Roman" w:cs="Times New Roman"/>
          <w:sz w:val="24"/>
          <w:szCs w:val="24"/>
        </w:rPr>
        <w:t xml:space="preserve">2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 xml:space="preserve"> идентичных десерта</w:t>
      </w:r>
      <w:r w:rsidRPr="00AF12B2">
        <w:rPr>
          <w:rFonts w:ascii="Times New Roman" w:hAnsi="Times New Roman" w:cs="Times New Roman"/>
          <w:sz w:val="24"/>
          <w:szCs w:val="24"/>
        </w:rPr>
        <w:t xml:space="preserve"> из песочного теста.</w:t>
      </w:r>
    </w:p>
    <w:p w14:paraId="1174A437" w14:textId="3017B79D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Десерты должны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>отражать тему «Четыре стихии»</w:t>
      </w:r>
      <w:r w:rsidRPr="00AF12B2">
        <w:rPr>
          <w:rFonts w:ascii="Times New Roman" w:hAnsi="Times New Roman" w:cs="Times New Roman"/>
          <w:sz w:val="24"/>
          <w:szCs w:val="24"/>
        </w:rPr>
        <w:t xml:space="preserve"> (огонь, вода, воздух, земля).</w:t>
      </w:r>
    </w:p>
    <w:p w14:paraId="42CC944B" w14:textId="18EBC1F4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Каждое пирожное должно состоять минимум из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>трёх компонентов</w:t>
      </w:r>
      <w:r w:rsidRPr="00AF12B2">
        <w:rPr>
          <w:rFonts w:ascii="Times New Roman" w:hAnsi="Times New Roman" w:cs="Times New Roman"/>
          <w:sz w:val="24"/>
          <w:szCs w:val="24"/>
        </w:rPr>
        <w:t>:</w:t>
      </w:r>
    </w:p>
    <w:p w14:paraId="3D61D192" w14:textId="77777777" w:rsidR="00687345" w:rsidRPr="00AF12B2" w:rsidRDefault="00687345" w:rsidP="00AF12B2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>основа из песочного теста,</w:t>
      </w:r>
    </w:p>
    <w:p w14:paraId="451382CA" w14:textId="343A6979" w:rsidR="00AF12B2" w:rsidRPr="00AF12B2" w:rsidRDefault="00AF12B2" w:rsidP="00AF12B2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F12B2">
        <w:rPr>
          <w:rFonts w:ascii="Times New Roman" w:hAnsi="Times New Roman" w:cs="Times New Roman"/>
          <w:sz w:val="24"/>
          <w:szCs w:val="24"/>
        </w:rPr>
        <w:t>ремовый или муссовый компонент</w:t>
      </w:r>
    </w:p>
    <w:p w14:paraId="74E44708" w14:textId="250D8C87" w:rsidR="00687345" w:rsidRPr="00AF12B2" w:rsidRDefault="00687345" w:rsidP="00AF12B2">
      <w:pPr>
        <w:pStyle w:val="a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начинка или </w:t>
      </w:r>
      <w:r w:rsidR="000F0416">
        <w:rPr>
          <w:rFonts w:ascii="Times New Roman" w:hAnsi="Times New Roman" w:cs="Times New Roman"/>
          <w:sz w:val="24"/>
          <w:szCs w:val="24"/>
        </w:rPr>
        <w:t>хрустящий элемент</w:t>
      </w:r>
      <w:r w:rsidR="000F041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485E96D" w14:textId="277C5ECC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Для декора допускается использование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>только шоколада и глазури</w:t>
      </w:r>
      <w:r w:rsidRPr="00AF12B2">
        <w:rPr>
          <w:rFonts w:ascii="Times New Roman" w:hAnsi="Times New Roman" w:cs="Times New Roman"/>
          <w:sz w:val="24"/>
          <w:szCs w:val="24"/>
        </w:rPr>
        <w:t xml:space="preserve">. Декор должен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>раскрывать тему «Четыре стихии»</w:t>
      </w:r>
      <w:r w:rsidRPr="00AF12B2">
        <w:rPr>
          <w:rFonts w:ascii="Times New Roman" w:hAnsi="Times New Roman" w:cs="Times New Roman"/>
          <w:sz w:val="24"/>
          <w:szCs w:val="24"/>
        </w:rPr>
        <w:t>.</w:t>
      </w:r>
    </w:p>
    <w:p w14:paraId="7EA072FA" w14:textId="7A9A6361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Style w:val="ad"/>
          <w:rFonts w:ascii="Times New Roman" w:hAnsi="Times New Roman" w:cs="Times New Roman"/>
          <w:sz w:val="24"/>
          <w:szCs w:val="24"/>
        </w:rPr>
        <w:t>Вес одного десерта:</w:t>
      </w:r>
      <w:r w:rsidR="00E87066">
        <w:rPr>
          <w:rFonts w:ascii="Times New Roman" w:hAnsi="Times New Roman" w:cs="Times New Roman"/>
          <w:sz w:val="24"/>
          <w:szCs w:val="24"/>
        </w:rPr>
        <w:t xml:space="preserve"> 120-150</w:t>
      </w:r>
      <w:r w:rsidRPr="00AF12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67E3F1" w14:textId="5B0B20D1" w:rsidR="00687345" w:rsidRPr="00AF12B2" w:rsidRDefault="00687345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Все элементы должны быть изготовлены </w:t>
      </w:r>
      <w:r w:rsidRPr="00AF12B2">
        <w:rPr>
          <w:rStyle w:val="ad"/>
          <w:rFonts w:ascii="Times New Roman" w:hAnsi="Times New Roman" w:cs="Times New Roman"/>
          <w:sz w:val="24"/>
          <w:szCs w:val="24"/>
        </w:rPr>
        <w:t>исключительно в конкурсное время</w:t>
      </w:r>
      <w:r w:rsidRPr="00AF12B2">
        <w:rPr>
          <w:rFonts w:ascii="Times New Roman" w:hAnsi="Times New Roman" w:cs="Times New Roman"/>
          <w:sz w:val="24"/>
          <w:szCs w:val="24"/>
        </w:rPr>
        <w:t>.</w:t>
      </w:r>
    </w:p>
    <w:p w14:paraId="2333A806" w14:textId="13347E3D" w:rsidR="004F1EBC" w:rsidRPr="00AF12B2" w:rsidRDefault="004F1EBC" w:rsidP="00AF12B2">
      <w:pPr>
        <w:pStyle w:val="ae"/>
        <w:numPr>
          <w:ilvl w:val="0"/>
          <w:numId w:val="1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F12B2">
        <w:rPr>
          <w:rFonts w:ascii="Times New Roman" w:hAnsi="Times New Roman" w:cs="Times New Roman"/>
          <w:sz w:val="24"/>
          <w:szCs w:val="24"/>
        </w:rPr>
        <w:t xml:space="preserve">Десерты должны быть представлены на тарелках, предоставленных Организаторами. </w:t>
      </w:r>
    </w:p>
    <w:p w14:paraId="179C1F92" w14:textId="77777777" w:rsidR="004F1EBC" w:rsidRDefault="004F1EBC" w:rsidP="00DE2C1C">
      <w:pPr>
        <w:spacing w:after="0"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684E8F1" w14:textId="77777777" w:rsidR="00C63AC6" w:rsidRPr="005E232D" w:rsidRDefault="00C63AC6" w:rsidP="005E232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2686E" w14:textId="0E4B0793" w:rsidR="00DE2C1C" w:rsidRPr="00C63AC6" w:rsidRDefault="001A4D13" w:rsidP="00F414F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3AC6">
        <w:rPr>
          <w:rFonts w:ascii="Times New Roman" w:hAnsi="Times New Roman" w:cs="Times New Roman"/>
          <w:b/>
          <w:bCs/>
          <w:sz w:val="24"/>
          <w:szCs w:val="24"/>
        </w:rPr>
        <w:t xml:space="preserve">МОДУЛЬ </w:t>
      </w:r>
      <w:r w:rsidR="00AF12B2" w:rsidRPr="000F041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C63AC6">
        <w:rPr>
          <w:rFonts w:ascii="Times New Roman" w:hAnsi="Times New Roman" w:cs="Times New Roman"/>
          <w:b/>
          <w:bCs/>
          <w:sz w:val="24"/>
          <w:szCs w:val="24"/>
        </w:rPr>
        <w:t xml:space="preserve">: ПРЕЗЕНТАЦИОННАЯ СКУЛЬПТУРА ИЗ </w:t>
      </w:r>
      <w:r w:rsidR="00F45165" w:rsidRPr="00C63AC6">
        <w:rPr>
          <w:rFonts w:ascii="Times New Roman" w:hAnsi="Times New Roman" w:cs="Times New Roman"/>
          <w:b/>
          <w:bCs/>
          <w:sz w:val="24"/>
          <w:szCs w:val="24"/>
        </w:rPr>
        <w:t>ШОКОЛАДА</w:t>
      </w:r>
    </w:p>
    <w:p w14:paraId="186AF555" w14:textId="4DF9C5A3" w:rsidR="00E87066" w:rsidRPr="00E87066" w:rsidRDefault="00E87066" w:rsidP="00E87066">
      <w:pPr>
        <w:pStyle w:val="ac"/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Участник, используя шоколад и глазурь, должен изготовить презентационную скульптуру по собственному дизайну</w:t>
      </w:r>
      <w:r w:rsidRPr="00E87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минимум 3 (трёх) техник (литьё, лепка, окрашивание, полирование, скульптурирование, использование форм, отсаживание из кондитерского мешка, нарезание и др.).</w:t>
      </w:r>
    </w:p>
    <w:p w14:paraId="5A52837C" w14:textId="4D862494" w:rsidR="00E87066" w:rsidRPr="00E87066" w:rsidRDefault="00E87066" w:rsidP="00E87066">
      <w:pPr>
        <w:pStyle w:val="ac"/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Скульптура должна состоять из </w:t>
      </w:r>
      <w:r w:rsidRPr="00E87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60% элементов, выполненных из глазури, и 40% элементов из темперированного шоколада</w:t>
      </w:r>
      <w:r w:rsidRPr="00E87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8B226F" w14:textId="78890DBF" w:rsidR="00E87066" w:rsidRPr="00E87066" w:rsidRDefault="00E87066" w:rsidP="00E87066">
      <w:pPr>
        <w:pStyle w:val="ac"/>
        <w:numPr>
          <w:ilvl w:val="0"/>
          <w:numId w:val="17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выполнения задания допускается использование трёх видов шоколада (тёмного, молочного и белого) с обязательной демонстрацией техники темперирования каждого вида. Также допускается использование глазури.</w:t>
      </w:r>
    </w:p>
    <w:p w14:paraId="5F7EAD68" w14:textId="64517ECA" w:rsidR="00F45165" w:rsidRPr="00941ABF" w:rsidRDefault="00F45165" w:rsidP="000F0416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>Окрашивание допускается, но должен быть виден темперированный шоколад. </w:t>
      </w:r>
    </w:p>
    <w:p w14:paraId="19CF65FF" w14:textId="2C57EEF0" w:rsidR="00F45165" w:rsidRPr="00941ABF" w:rsidRDefault="00F45165" w:rsidP="00F414FE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>Скульптура должна отражать тему «</w:t>
      </w:r>
      <w:r w:rsidR="000F0416" w:rsidRPr="00941ABF">
        <w:rPr>
          <w:rStyle w:val="ad"/>
          <w:rFonts w:ascii="Times New Roman" w:hAnsi="Times New Roman" w:cs="Times New Roman"/>
          <w:sz w:val="24"/>
          <w:szCs w:val="24"/>
        </w:rPr>
        <w:t>Четыре стихии</w:t>
      </w:r>
      <w:r w:rsidRPr="00941ABF">
        <w:rPr>
          <w:rFonts w:ascii="Times New Roman" w:hAnsi="Times New Roman" w:cs="Times New Roman"/>
          <w:sz w:val="24"/>
          <w:szCs w:val="24"/>
        </w:rPr>
        <w:t>».</w:t>
      </w:r>
    </w:p>
    <w:p w14:paraId="44889ABD" w14:textId="77777777" w:rsidR="00F45165" w:rsidRPr="00941ABF" w:rsidRDefault="00F45165" w:rsidP="00F414FE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>Использование молдов и форм разрешается, но должно быть минимальным.</w:t>
      </w:r>
    </w:p>
    <w:p w14:paraId="47A519DA" w14:textId="649695D4" w:rsidR="00F45165" w:rsidRPr="00941ABF" w:rsidRDefault="00F45165" w:rsidP="00F414FE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 xml:space="preserve">Скульптура должна быть </w:t>
      </w:r>
      <w:r w:rsidR="00EC2088" w:rsidRPr="00941ABF">
        <w:rPr>
          <w:rFonts w:ascii="Times New Roman" w:hAnsi="Times New Roman" w:cs="Times New Roman"/>
          <w:sz w:val="24"/>
          <w:szCs w:val="24"/>
        </w:rPr>
        <w:t xml:space="preserve">основанием </w:t>
      </w:r>
      <w:r w:rsidRPr="00941ABF">
        <w:rPr>
          <w:rFonts w:ascii="Times New Roman" w:hAnsi="Times New Roman" w:cs="Times New Roman"/>
          <w:sz w:val="24"/>
          <w:szCs w:val="24"/>
        </w:rPr>
        <w:t>максимум 50см х 50см, высота от 50 до 70 см высотой.</w:t>
      </w:r>
    </w:p>
    <w:p w14:paraId="2D0F59BA" w14:textId="77777777" w:rsidR="000F0416" w:rsidRPr="00941ABF" w:rsidRDefault="00F45165" w:rsidP="000F0416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>Не допускается использование никаких внешних или внутренних поддерживающих конструкций. </w:t>
      </w:r>
    </w:p>
    <w:p w14:paraId="7B8B7246" w14:textId="29CFC04A" w:rsidR="000F0416" w:rsidRPr="00941ABF" w:rsidRDefault="000F0416" w:rsidP="000F0416">
      <w:pPr>
        <w:pStyle w:val="ac"/>
        <w:numPr>
          <w:ilvl w:val="0"/>
          <w:numId w:val="17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1ABF">
        <w:rPr>
          <w:rFonts w:ascii="Times New Roman" w:hAnsi="Times New Roman" w:cs="Times New Roman"/>
          <w:color w:val="000000"/>
          <w:sz w:val="24"/>
          <w:szCs w:val="24"/>
        </w:rPr>
        <w:t xml:space="preserve">Скульптура устанавливается на плотную подставку, которую </w:t>
      </w:r>
      <w:r w:rsidRPr="00941A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 должен привезти с собой</w:t>
      </w:r>
      <w:r w:rsidRPr="00941ABF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14:paraId="32F2A1BE" w14:textId="77777777" w:rsidR="000F0416" w:rsidRDefault="000F0416" w:rsidP="00F414FE">
      <w:pPr>
        <w:spacing w:after="0" w:line="276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0CEFBF84" w14:textId="1F84187B" w:rsidR="002E7E55" w:rsidRPr="00941ABF" w:rsidRDefault="002A00F4" w:rsidP="00F414FE">
      <w:pPr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41A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МОДУЛЬ</w:t>
      </w:r>
      <w:r w:rsidR="00941AB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  <w:t xml:space="preserve"> С </w:t>
      </w:r>
      <w:r w:rsidRPr="00941AB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–  БИСКВИТНЫЙ ТОРТ </w:t>
      </w:r>
      <w:bookmarkStart w:id="3" w:name="_Hlk171626765"/>
      <w:r w:rsidR="002E7E55" w:rsidRPr="00941A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«</w:t>
      </w:r>
      <w:r w:rsidR="000F0416" w:rsidRPr="00941ABF">
        <w:rPr>
          <w:rStyle w:val="ad"/>
          <w:rFonts w:ascii="Times New Roman" w:hAnsi="Times New Roman" w:cs="Times New Roman"/>
          <w:b w:val="0"/>
          <w:sz w:val="24"/>
          <w:szCs w:val="24"/>
        </w:rPr>
        <w:t>Четыре стихии</w:t>
      </w:r>
      <w:r w:rsidR="002E7E55" w:rsidRPr="00941AB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»</w:t>
      </w:r>
    </w:p>
    <w:bookmarkEnd w:id="3"/>
    <w:p w14:paraId="7EC76E88" w14:textId="77777777" w:rsidR="000F0416" w:rsidRPr="00941ABF" w:rsidRDefault="000F0416" w:rsidP="00F414FE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sz w:val="24"/>
          <w:szCs w:val="24"/>
        </w:rPr>
        <w:t>Участник должен приготовить один (1) торт «Четыре стихии» круглой формы. Торт должен быть выполнен в классическом вертикальном положении (не перевёрнутый). Концепция оформления и внутреннее содержание торта – на усмотрение участника, с обязательным раскрытием темы «Четыре стихии».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F599CD" w14:textId="77777777" w:rsidR="000F0416" w:rsidRPr="00941ABF" w:rsidRDefault="002E7E55" w:rsidP="000F0416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Вес для оценивания должен быть минимум </w:t>
      </w:r>
      <w:r w:rsidRPr="00941A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1200 г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максимум – </w:t>
      </w:r>
      <w:r w:rsidRPr="00941A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1500 г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>, с учетом украшений.</w:t>
      </w:r>
    </w:p>
    <w:p w14:paraId="5CE53A74" w14:textId="77777777" w:rsidR="000F0416" w:rsidRPr="00941ABF" w:rsidRDefault="000F0416" w:rsidP="000F0416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Торт должен содержать и быть полностью покрыт кремом, который будет внешним слоем (не следует наносить никакой другой глазури или покрытия). </w:t>
      </w:r>
    </w:p>
    <w:p w14:paraId="3B30C0DF" w14:textId="77777777" w:rsidR="000F0416" w:rsidRPr="00941ABF" w:rsidRDefault="000F0416" w:rsidP="000F0416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Бока торта необходимо оставить ровными, чтобы продемонстрировать навыки отделки вручную. </w:t>
      </w:r>
    </w:p>
    <w:p w14:paraId="123203FF" w14:textId="35C0A96E" w:rsidR="000F0416" w:rsidRPr="00941ABF" w:rsidRDefault="000F0416" w:rsidP="000F0416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торте должна быть нанесена надпись/рисунок по теме конкурса</w:t>
      </w:r>
      <w:r w:rsidRPr="00941ABF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«</w:t>
      </w:r>
      <w:r w:rsidRPr="00941ABF">
        <w:rPr>
          <w:rFonts w:ascii="Times New Roman" w:hAnsi="Times New Roman" w:cs="Times New Roman"/>
          <w:b/>
          <w:color w:val="101418"/>
          <w:sz w:val="24"/>
          <w:szCs w:val="24"/>
        </w:rPr>
        <w:t>Четыре стихии</w:t>
      </w:r>
      <w:r w:rsidRPr="00941ABF">
        <w:rPr>
          <w:rFonts w:ascii="Times New Roman" w:hAnsi="Times New Roman" w:cs="Times New Roman"/>
          <w:b/>
          <w:sz w:val="24"/>
          <w:szCs w:val="24"/>
          <w:lang w:eastAsia="zh-CN" w:bidi="hi-IN"/>
        </w:rPr>
        <w:t>»</w:t>
      </w:r>
      <w:r w:rsidRPr="00941AB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C142C46" w14:textId="41142D53" w:rsidR="002E7E55" w:rsidRPr="00941ABF" w:rsidRDefault="002E7E55" w:rsidP="00F414FE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Обязательные компоненты</w:t>
      </w:r>
      <w:r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бисквит, пропитка для бисквита, </w:t>
      </w:r>
      <w:r w:rsidR="00FE6ACF"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фруктовая/ягодная </w:t>
      </w:r>
      <w:r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начинка, стабильный крем</w:t>
      </w:r>
      <w:r w:rsidR="00FE6ACF"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EB1B52D" w14:textId="5B5A1E7B" w:rsidR="002E7E55" w:rsidRPr="00941ABF" w:rsidRDefault="002E7E55" w:rsidP="00F414FE">
      <w:pPr>
        <w:numPr>
          <w:ilvl w:val="0"/>
          <w:numId w:val="10"/>
        </w:numPr>
        <w:tabs>
          <w:tab w:val="left" w:pos="426"/>
          <w:tab w:val="num" w:pos="72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Рецептура может быть использована любая.</w:t>
      </w:r>
    </w:p>
    <w:p w14:paraId="61A24FD5" w14:textId="77777777" w:rsidR="002E7E55" w:rsidRPr="00941ABF" w:rsidRDefault="002E7E55" w:rsidP="00F414FE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Для презентации:</w:t>
      </w:r>
    </w:p>
    <w:p w14:paraId="2ADD7C91" w14:textId="4F86EF4D" w:rsidR="002E7E55" w:rsidRPr="00941ABF" w:rsidRDefault="002E7E55" w:rsidP="00F414FE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Отрезанный кусок </w:t>
      </w:r>
      <w:r w:rsidR="00CF72B8"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>торта подается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FE6ACF"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>тарелке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14:paraId="17538911" w14:textId="0B3E57E9" w:rsidR="00F6243F" w:rsidRPr="00941ABF" w:rsidRDefault="002E7E55" w:rsidP="000F041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Торт устанавливается на </w:t>
      </w:r>
      <w:r w:rsidRPr="00941A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плоскую</w:t>
      </w:r>
      <w:r w:rsidRPr="00941A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41ABF">
        <w:rPr>
          <w:rFonts w:ascii="Times New Roman" w:hAnsi="Times New Roman" w:cs="Times New Roman"/>
          <w:color w:val="000000" w:themeColor="text1"/>
          <w:sz w:val="24"/>
          <w:szCs w:val="24"/>
        </w:rPr>
        <w:t>подложку.</w:t>
      </w:r>
    </w:p>
    <w:p w14:paraId="47FCB210" w14:textId="77777777" w:rsidR="00941ABF" w:rsidRPr="00F1024C" w:rsidRDefault="00941ABF" w:rsidP="002A00F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31E1AE4" w14:textId="67DF3C73" w:rsidR="009D6E73" w:rsidRPr="00F1024C" w:rsidRDefault="001A4D13" w:rsidP="002A00F4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</w:pPr>
      <w:r w:rsidRPr="00F1024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МОДУЛЬ </w:t>
      </w:r>
      <w:r w:rsidR="00941ABF" w:rsidRPr="00F1024C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D</w:t>
      </w:r>
      <w:r w:rsidRPr="00F1024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– МОДЕЛИРОВАНИЕ </w:t>
      </w:r>
      <w:r w:rsidR="00F1024C" w:rsidRPr="00F1024C">
        <w:rPr>
          <w:rFonts w:ascii="Times New Roman" w:hAnsi="Times New Roman" w:cs="Times New Roman"/>
        </w:rPr>
        <w:t>(ТАИНСТВЕННОЕ ЗАДАНИЕ)</w:t>
      </w:r>
    </w:p>
    <w:p w14:paraId="64FA8AE5" w14:textId="0A4669CE" w:rsidR="009D6E73" w:rsidRDefault="002A00F4" w:rsidP="000D2F5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Используя </w:t>
      </w:r>
      <w:r w:rsidR="009D6E73">
        <w:rPr>
          <w:rFonts w:ascii="Times New Roman" w:hAnsi="Times New Roman" w:cs="Times New Roman"/>
          <w:color w:val="000000" w:themeColor="text1"/>
          <w:sz w:val="24"/>
          <w:szCs w:val="24"/>
        </w:rPr>
        <w:t>мастику (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марципан и/или сахарную пасту</w:t>
      </w:r>
      <w:r w:rsidR="009D6E7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E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частники должны изготовить две</w:t>
      </w:r>
      <w:r w:rsidR="005F3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(2) фигурки одинакового типа </w:t>
      </w:r>
      <w:r w:rsidR="00A72D8D" w:rsidRPr="00A72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которые должны отражать тему: </w:t>
      </w:r>
      <w:r w:rsidR="00A72D8D" w:rsidRPr="00A72D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0F0416" w:rsidRPr="000F0416">
        <w:rPr>
          <w:rFonts w:ascii="Times New Roman" w:hAnsi="Times New Roman" w:cs="Times New Roman"/>
          <w:b/>
          <w:color w:val="101418"/>
          <w:sz w:val="24"/>
          <w:szCs w:val="24"/>
        </w:rPr>
        <w:t>Четыре стихии</w:t>
      </w:r>
      <w:r w:rsidR="00A72D8D" w:rsidRPr="00A72D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A72D8D" w:rsidRPr="00A72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36F3867C" w14:textId="7EEB29AB" w:rsidR="002A00F4" w:rsidRPr="000A2A1F" w:rsidRDefault="002A00F4" w:rsidP="000D2F5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Фигурка должна весить минимум </w:t>
      </w:r>
      <w:r w:rsidR="000F0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0A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максимум </w:t>
      </w:r>
      <w:r w:rsidR="000F0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0A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377B2594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 фигурки одного типа должны выглядеть одинаково и быть идентичными по весу, форме и цвету. </w:t>
      </w:r>
    </w:p>
    <w:p w14:paraId="0A5D7323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>Каждая фигурка должна стоять отдельно и должна легко отделяться от презентационной подставки (для взвешивания).</w:t>
      </w:r>
    </w:p>
    <w:p w14:paraId="3E16CD6C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Техники изготовления могут включать аэрограф, рисование, оплавление и окрашивание пасты. </w:t>
      </w:r>
    </w:p>
    <w:p w14:paraId="0BD37B8F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Покрытие шоколадом и масло - какао не разрешается. </w:t>
      </w:r>
    </w:p>
    <w:p w14:paraId="4B37CFD3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Молды и прессы </w:t>
      </w:r>
      <w:r w:rsidRPr="000A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могут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использованы; вся работа должна выполняться руками, но можно использовать вырубки и инструменты для моделирования. </w:t>
      </w:r>
    </w:p>
    <w:p w14:paraId="372CB84E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Готовые изделия </w:t>
      </w:r>
      <w:r w:rsidRPr="000A2A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должны</w:t>
      </w: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содержать поддерживающие каркасные элементы.</w:t>
      </w:r>
    </w:p>
    <w:p w14:paraId="49A75C55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марципан и сахарная паста могут быть использованы, с исключением в виде небольшого количества королевской глазури, красителей, которые могут  быть использованы для простых деталей (таких как глаза). </w:t>
      </w:r>
    </w:p>
    <w:p w14:paraId="348DF41C" w14:textId="77777777" w:rsidR="002A00F4" w:rsidRPr="000A2A1F" w:rsidRDefault="002A00F4" w:rsidP="000D2F5E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2A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Никаких лаков не допускается. </w:t>
      </w:r>
    </w:p>
    <w:p w14:paraId="2A563929" w14:textId="77777777" w:rsidR="000F0416" w:rsidRPr="00F1024C" w:rsidRDefault="000F0416" w:rsidP="000F0416">
      <w:pPr>
        <w:pStyle w:val="a"/>
        <w:rPr>
          <w:rFonts w:ascii="Times New Roman" w:hAnsi="Times New Roman"/>
          <w:sz w:val="24"/>
          <w:szCs w:val="24"/>
          <w:lang w:val="ru-RU"/>
        </w:rPr>
      </w:pPr>
      <w:r w:rsidRPr="00F1024C">
        <w:rPr>
          <w:rFonts w:ascii="Times New Roman" w:hAnsi="Times New Roman"/>
          <w:sz w:val="24"/>
          <w:szCs w:val="24"/>
          <w:lang w:val="ru-RU"/>
        </w:rPr>
        <w:t xml:space="preserve">Подача: Обе фигурки должны быть поставлены на подставку 20х20 см, которую участник должен привезти с собой.  </w:t>
      </w:r>
    </w:p>
    <w:p w14:paraId="1CD73578" w14:textId="072B02A8" w:rsidR="001425E6" w:rsidRDefault="001425E6" w:rsidP="001425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FBDEAB" w14:textId="77777777" w:rsidR="002A00F4" w:rsidRDefault="002A00F4" w:rsidP="00E76F2E">
      <w:pPr>
        <w:pStyle w:val="ab"/>
        <w:spacing w:before="0" w:beforeAutospacing="0" w:after="0" w:afterAutospacing="0" w:line="276" w:lineRule="auto"/>
        <w:ind w:firstLine="709"/>
        <w:jc w:val="both"/>
      </w:pPr>
    </w:p>
    <w:p w14:paraId="1574194F" w14:textId="05ED835B" w:rsidR="00830B0C" w:rsidRPr="005E232D" w:rsidRDefault="00830B0C" w:rsidP="005E232D">
      <w:pPr>
        <w:spacing w:after="0" w:line="276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91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ОПРЕДЕЛЕНИЯ </w:t>
      </w:r>
    </w:p>
    <w:p w14:paraId="1A0D94C4" w14:textId="77777777" w:rsidR="000F0416" w:rsidRPr="00EF3E82" w:rsidRDefault="000F0416" w:rsidP="00F102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«Четыре стихии» основана на художественном осмыслении фундаментальных сил природы — </w:t>
      </w:r>
      <w:r w:rsidRPr="00EF3E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Огня, Воды, Воздуха и Земли</w:t>
      </w:r>
      <w:r w:rsidRPr="00EF3E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символизируют энергию, движение, лёгкость и устойчивость. В кондитерском искусстве данная тема раскрывается через форму, цвет, фактуру и композицию, создавая визуальный и смысловой образ каждой стихии.</w:t>
      </w:r>
    </w:p>
    <w:p w14:paraId="1610DACE" w14:textId="77777777" w:rsidR="000F0416" w:rsidRPr="00EF3E82" w:rsidRDefault="000F0416" w:rsidP="00F102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Каждая стихия имеет свой характер и настроение, однако в общей композиции они не противопоставляются, а дополняют друг друга, формируя целостную и гармоничную концепцию. Тема позволяет продемонстрировать творческий подход, чувство баланса и умение передавать идею через художественные и технологические приёмы.</w:t>
      </w:r>
    </w:p>
    <w:p w14:paraId="1FA6C746" w14:textId="77777777" w:rsidR="000F0416" w:rsidRDefault="000F0416" w:rsidP="00F102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E8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темы «Четыре стихии» подчёркивает связь природы и искусства, а также раскрывает возможности современного кондитерского мастерства в работе с формой, структурой и декоративными элементами.</w:t>
      </w:r>
    </w:p>
    <w:p w14:paraId="5C378DA0" w14:textId="77777777" w:rsidR="000F0416" w:rsidRPr="000C291A" w:rsidRDefault="000F0416" w:rsidP="00F1024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ТЕКСТУРА: физическая составляющая, ощущение поверхностей или внутренней структуры продукта.</w:t>
      </w:r>
    </w:p>
    <w:p w14:paraId="5A41165E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ТОНКОСТЬ: изысканность и деликатность создания продукта, выполнения техники или мастерства участника</w:t>
      </w:r>
    </w:p>
    <w:p w14:paraId="0E03F136" w14:textId="77777777" w:rsidR="000F0416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ЦВЕТ: внешний вид относительно света и тени, тонов и цветов; относится как к добавляемым искусственно цветам, так и к оттенкам выпечки </w:t>
      </w:r>
    </w:p>
    <w:p w14:paraId="48496F05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ВПЕЧАТЛЕНИЕ: гармония всех элементов, визуальное восприятие.</w:t>
      </w:r>
    </w:p>
    <w:p w14:paraId="4434FAD1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КРЕАТИВНОСТЬ: оригинальность, выразительность и работа воображения.</w:t>
      </w:r>
    </w:p>
    <w:p w14:paraId="3F870243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ДИЗАЙН: композиция, размещение и баланс всех элементов.</w:t>
      </w:r>
    </w:p>
    <w:p w14:paraId="396E921E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ТЕХНИКИ: сложность и современность различных методов/навыков</w:t>
      </w:r>
    </w:p>
    <w:p w14:paraId="61E85134" w14:textId="77777777" w:rsidR="000F0416" w:rsidRPr="000C291A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И БЕЗОПАСНОСТЬ: отношение к документации, предоставленной Организатором соревнований, озаглавленной Правила Здравоохранения.</w:t>
      </w:r>
    </w:p>
    <w:p w14:paraId="28801C99" w14:textId="77777777" w:rsidR="000F0416" w:rsidRPr="0095199F" w:rsidRDefault="000F0416" w:rsidP="00F1024C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ПРОЦЕСС: </w:t>
      </w:r>
      <w:r w:rsidRPr="000C2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55D5D1DA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ИНСТРУКЦИИ ДЛЯ УЧАСТНИКОВ</w:t>
      </w:r>
    </w:p>
    <w:p w14:paraId="06E081D9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За день до начала Соревнований (С-1), участники будут знать номера рабочих мест согласно жеребьевке. У них будет возможность ознакомиться с рабочими местами и оборудованием, получить общую информацию, протестировать оборудование. </w:t>
      </w:r>
    </w:p>
    <w:p w14:paraId="6DE219A7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Участники могут подготовить свое рабочее место и разложить инвентарь в день С-1 в течение </w:t>
      </w:r>
      <w:r w:rsidRPr="000C291A">
        <w:rPr>
          <w:rFonts w:ascii="Times New Roman" w:hAnsi="Times New Roman" w:cs="Times New Roman"/>
          <w:b/>
          <w:sz w:val="24"/>
          <w:szCs w:val="24"/>
        </w:rPr>
        <w:t xml:space="preserve">одного часа, </w:t>
      </w:r>
      <w:r w:rsidRPr="000C291A">
        <w:rPr>
          <w:rFonts w:ascii="Times New Roman" w:hAnsi="Times New Roman" w:cs="Times New Roman"/>
          <w:sz w:val="24"/>
          <w:szCs w:val="24"/>
        </w:rPr>
        <w:t xml:space="preserve">они могут получить помощь своего Эксперта </w:t>
      </w:r>
      <w:r w:rsidRPr="000C291A">
        <w:rPr>
          <w:rFonts w:ascii="Times New Roman" w:hAnsi="Times New Roman" w:cs="Times New Roman"/>
          <w:b/>
          <w:sz w:val="24"/>
          <w:szCs w:val="24"/>
        </w:rPr>
        <w:t>максимум на 15 минут</w:t>
      </w:r>
      <w:r w:rsidRPr="000C29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FF01E0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Работа с продуктами в этот день не допускается. Не допускается развешивание продуктов.</w:t>
      </w:r>
    </w:p>
    <w:p w14:paraId="72F7988F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После команды «Стоп», участники должны выйти из боксов, предоставив их для оценки экспертов после окончания работы.  </w:t>
      </w:r>
    </w:p>
    <w:p w14:paraId="1FA489E8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lastRenderedPageBreak/>
        <w:t xml:space="preserve">После оценки бокса Участники должны сдать техническому эксперту рабочее место, приведя его в первоначальный вид. </w:t>
      </w:r>
    </w:p>
    <w:p w14:paraId="064B48C0" w14:textId="77777777" w:rsidR="000F0416" w:rsidRPr="000C291A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Время презентации каждого модуля - согласно расписанию – десятиминутный интервал, по истечении которого изделие считается </w:t>
      </w:r>
    </w:p>
    <w:p w14:paraId="11329B76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b/>
          <w:sz w:val="24"/>
          <w:szCs w:val="24"/>
        </w:rPr>
        <w:t>не представленным и оцениванию не подлежит.</w:t>
      </w:r>
    </w:p>
    <w:p w14:paraId="5D82A9B3" w14:textId="77777777" w:rsidR="000F0416" w:rsidRPr="00231E3C" w:rsidRDefault="000F0416" w:rsidP="00F1024C">
      <w:pPr>
        <w:numPr>
          <w:ilvl w:val="0"/>
          <w:numId w:val="2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Рецепты могут быть взяты из любой кулинарной книги или из личной коллекции, кроме случаев, когда будет объявлен какой-то определенный рецепт.</w:t>
      </w:r>
    </w:p>
    <w:p w14:paraId="78B51BD4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ОБОРУДОВАНИЕ, АППАРАТЫ, ИНСТРУМЕНТЫ И ТРЕБУЕМЫЕ МАТЕРИАЛЫ</w:t>
      </w:r>
    </w:p>
    <w:p w14:paraId="56F9921E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Ожидается, что все конкурсные задания могут быть выполнены Конкурсантами на том оборудовании и материалах, которые указаны в инфраструктурном листе *.</w:t>
      </w:r>
    </w:p>
    <w:p w14:paraId="3F677DB6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Если требуется какое-либо оборудование или материал, который не указан в инфраструктурном листе, он должен быть указан здесь (в приведенной ниже таблице - заголовки столбцов могут отличаться для разных компетенций).</w:t>
      </w:r>
    </w:p>
    <w:p w14:paraId="004E8FC7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WorldSkills Kazakhstan должен одобрить любые дополнительные требования к инфраструктуре, которые не указаны в инфраструктурном листе. Заголовки столбцов могут отличаться для разных компетенций.</w:t>
      </w:r>
    </w:p>
    <w:p w14:paraId="60EE84E8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* (Определение: Инфраструктурный лист - это оборудование, механизмы, установки и материалы, поставляемые принимающей страной - он не включает инструменты и материалы, которые должны быть предоставлены конкурсантами и/или экспертами)</w:t>
      </w:r>
    </w:p>
    <w:p w14:paraId="396D9A4A" w14:textId="77777777" w:rsidR="000F0416" w:rsidRPr="000C291A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МАТЕРИАЛЫ, ОБОРУДОВАНИЕ И ИНСТРУМЕНТЫ, НАХОДЯЩИЕСЯ В ТУЛБОКСЕ КОНКУРСАНТА</w:t>
      </w:r>
    </w:p>
    <w:p w14:paraId="3CC4E139" w14:textId="77777777" w:rsidR="000F0416" w:rsidRPr="000C291A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Красители пищевые в форме порошка, пасты, масла какао, жидкие (в соответствии с ограничениями, действующими в стране);</w:t>
      </w:r>
    </w:p>
    <w:p w14:paraId="68012777" w14:textId="77777777" w:rsidR="000F0416" w:rsidRPr="000C291A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Пищевые металлические порошки и листья;</w:t>
      </w:r>
    </w:p>
    <w:p w14:paraId="0F53DF51" w14:textId="77777777" w:rsidR="000F0416" w:rsidRPr="000C291A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Коврики силиконовые (гладкие, перфорированные)</w:t>
      </w:r>
    </w:p>
    <w:p w14:paraId="1FAAED29" w14:textId="77777777" w:rsidR="000F0416" w:rsidRPr="000C291A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Лопатки силиконовые</w:t>
      </w:r>
    </w:p>
    <w:p w14:paraId="7B59035A" w14:textId="77777777" w:rsidR="000F0416" w:rsidRPr="00231E3C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Инструмен</w:t>
      </w:r>
      <w:r>
        <w:rPr>
          <w:rFonts w:ascii="Times New Roman" w:hAnsi="Times New Roman" w:cs="Times New Roman"/>
          <w:sz w:val="24"/>
          <w:szCs w:val="24"/>
        </w:rPr>
        <w:t>ты, молды, трафареты для работы</w:t>
      </w:r>
    </w:p>
    <w:p w14:paraId="20E27C26" w14:textId="77777777" w:rsidR="000F0416" w:rsidRPr="00231E3C" w:rsidRDefault="000F0416" w:rsidP="00F1024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Инструменты для работы с марципаном, сахарной пастой;</w:t>
      </w:r>
    </w:p>
    <w:p w14:paraId="2BC17960" w14:textId="77777777" w:rsidR="000F0416" w:rsidRPr="000C291A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МАТЕРИАЛЫ &amp; ОБОРУДОВАНИЕ И ИНСТРУМЕНТЫ, ЗАПРЕЩЕННЫЕ НА КОНКУРСНОЙ ПЛОЩАДКЕ</w:t>
      </w:r>
    </w:p>
    <w:p w14:paraId="385A1ADD" w14:textId="77777777" w:rsidR="000F0416" w:rsidRPr="000C291A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Молды и прессы не могут быть использованы; вся работа должна выполняться руками, но можно использовать вырубки и инструменты для моделирования. </w:t>
      </w:r>
    </w:p>
    <w:p w14:paraId="73C55298" w14:textId="77777777" w:rsidR="000F0416" w:rsidRPr="000C291A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Готовые изделия не должны содержать поддерживающие каркасные элементы.</w:t>
      </w:r>
    </w:p>
    <w:p w14:paraId="73FE87E7" w14:textId="77777777" w:rsidR="000F0416" w:rsidRPr="000C291A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Никаких лаков не допускается.</w:t>
      </w:r>
    </w:p>
    <w:p w14:paraId="06B09E56" w14:textId="77777777" w:rsidR="000F0416" w:rsidRPr="000C291A" w:rsidRDefault="000F0416" w:rsidP="00F1024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СХЕМА ОЦЕНКИ</w:t>
      </w:r>
    </w:p>
    <w:p w14:paraId="1BEB6E48" w14:textId="302C6EBC" w:rsidR="00F1024C" w:rsidRDefault="000F0416" w:rsidP="00874B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Каждый тестовый проект должен сопровождаться соответствующей схемой оценки, соответствующей критериям оценки, приведенным в Техническом описании. Для каждого из </w:t>
      </w:r>
      <w:r w:rsidRPr="000C291A">
        <w:rPr>
          <w:rFonts w:ascii="Times New Roman" w:hAnsi="Times New Roman" w:cs="Times New Roman"/>
          <w:sz w:val="24"/>
          <w:szCs w:val="24"/>
        </w:rPr>
        <w:lastRenderedPageBreak/>
        <w:t>этих критериев должен быть определен подробный перечень подлежащих оценке аспектов (это будет проект предложения, которое обсуждается и дорабатывается во время подготовительного периода на Чемпионате).</w:t>
      </w:r>
    </w:p>
    <w:p w14:paraId="3F1F5A2D" w14:textId="5A1EF794" w:rsidR="000F0416" w:rsidRPr="00F1024C" w:rsidRDefault="000F0416" w:rsidP="00F1024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Оценка Конкурсного задания будет основываться на следующих критериях (модулях):</w:t>
      </w:r>
    </w:p>
    <w:tbl>
      <w:tblPr>
        <w:tblStyle w:val="-4510"/>
        <w:tblW w:w="5000" w:type="pct"/>
        <w:tblLayout w:type="fixed"/>
        <w:tblCellMar>
          <w:top w:w="113" w:type="dxa"/>
          <w:bottom w:w="113" w:type="dxa"/>
        </w:tblCellMar>
        <w:tblLook w:val="0600" w:firstRow="0" w:lastRow="0" w:firstColumn="0" w:lastColumn="0" w:noHBand="1" w:noVBand="1"/>
      </w:tblPr>
      <w:tblGrid>
        <w:gridCol w:w="1736"/>
        <w:gridCol w:w="2722"/>
        <w:gridCol w:w="1822"/>
        <w:gridCol w:w="1957"/>
        <w:gridCol w:w="1617"/>
      </w:tblGrid>
      <w:tr w:rsidR="005D756E" w:rsidRPr="000C291A" w14:paraId="760A5AE8" w14:textId="77777777" w:rsidTr="005D756E">
        <w:tc>
          <w:tcPr>
            <w:tcW w:w="1736" w:type="dxa"/>
            <w:vMerge w:val="restart"/>
            <w:shd w:val="clear" w:color="auto" w:fill="5B9BD5" w:themeFill="accent1"/>
            <w:vAlign w:val="center"/>
          </w:tcPr>
          <w:p w14:paraId="7A03F305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Критерий/ Модуль</w:t>
            </w:r>
          </w:p>
        </w:tc>
        <w:tc>
          <w:tcPr>
            <w:tcW w:w="2722" w:type="dxa"/>
            <w:vMerge w:val="restart"/>
            <w:shd w:val="clear" w:color="auto" w:fill="5B9BD5" w:themeFill="accent1"/>
            <w:vAlign w:val="center"/>
          </w:tcPr>
          <w:p w14:paraId="048EF50A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Критерий</w:t>
            </w:r>
          </w:p>
        </w:tc>
        <w:tc>
          <w:tcPr>
            <w:tcW w:w="5396" w:type="dxa"/>
            <w:gridSpan w:val="3"/>
            <w:shd w:val="clear" w:color="auto" w:fill="5B9BD5" w:themeFill="accent1"/>
            <w:vAlign w:val="center"/>
          </w:tcPr>
          <w:p w14:paraId="7B5B3B99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Оценка</w:t>
            </w:r>
          </w:p>
        </w:tc>
      </w:tr>
      <w:tr w:rsidR="005D756E" w:rsidRPr="000C291A" w14:paraId="110D0133" w14:textId="77777777" w:rsidTr="005D756E">
        <w:tc>
          <w:tcPr>
            <w:tcW w:w="1736" w:type="dxa"/>
            <w:vMerge/>
            <w:shd w:val="clear" w:color="auto" w:fill="5B9BD5" w:themeFill="accent1"/>
            <w:vAlign w:val="center"/>
          </w:tcPr>
          <w:p w14:paraId="064E8014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22" w:type="dxa"/>
            <w:vMerge/>
            <w:shd w:val="clear" w:color="auto" w:fill="5B9BD5" w:themeFill="accent1"/>
            <w:vAlign w:val="center"/>
          </w:tcPr>
          <w:p w14:paraId="0C94343E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22" w:type="dxa"/>
            <w:shd w:val="clear" w:color="auto" w:fill="5B9BD5" w:themeFill="accent1"/>
            <w:vAlign w:val="center"/>
          </w:tcPr>
          <w:p w14:paraId="2CA4F21C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Судейская (если это применимо)</w:t>
            </w:r>
          </w:p>
        </w:tc>
        <w:tc>
          <w:tcPr>
            <w:tcW w:w="1957" w:type="dxa"/>
            <w:shd w:val="clear" w:color="auto" w:fill="5B9BD5" w:themeFill="accent1"/>
            <w:vAlign w:val="center"/>
          </w:tcPr>
          <w:p w14:paraId="4EE8EFDE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Измеряемая</w:t>
            </w:r>
          </w:p>
        </w:tc>
        <w:tc>
          <w:tcPr>
            <w:tcW w:w="1617" w:type="dxa"/>
            <w:shd w:val="clear" w:color="auto" w:fill="5B9BD5" w:themeFill="accent1"/>
            <w:vAlign w:val="center"/>
          </w:tcPr>
          <w:p w14:paraId="5946ED5D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Общая</w:t>
            </w:r>
          </w:p>
        </w:tc>
      </w:tr>
      <w:tr w:rsidR="005D756E" w:rsidRPr="000C291A" w14:paraId="60975C58" w14:textId="77777777" w:rsidTr="005D756E">
        <w:tc>
          <w:tcPr>
            <w:tcW w:w="1736" w:type="dxa"/>
            <w:vAlign w:val="center"/>
          </w:tcPr>
          <w:p w14:paraId="3AF3B108" w14:textId="24684BAA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9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Критерий / Модуль А</w:t>
            </w:r>
          </w:p>
          <w:p w14:paraId="31DB5FE4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Align w:val="center"/>
          </w:tcPr>
          <w:p w14:paraId="47FA7B74" w14:textId="349BA746" w:rsidR="005D756E" w:rsidRPr="00DB3576" w:rsidRDefault="005D756E" w:rsidP="005D756E">
            <w:pPr>
              <w:jc w:val="center"/>
              <w:rPr>
                <w:rFonts w:ascii="Times New Roman" w:hAnsi="Times New Roman" w:cs="Times New Roman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874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ПИРОЖНОЕ</w:t>
            </w:r>
          </w:p>
        </w:tc>
        <w:tc>
          <w:tcPr>
            <w:tcW w:w="1822" w:type="dxa"/>
            <w:vAlign w:val="center"/>
          </w:tcPr>
          <w:p w14:paraId="2871E4F6" w14:textId="2F800A9D" w:rsidR="005D756E" w:rsidRPr="005E0BAC" w:rsidRDefault="00A24AF9" w:rsidP="005D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7" w:type="dxa"/>
            <w:vAlign w:val="center"/>
          </w:tcPr>
          <w:p w14:paraId="3469690A" w14:textId="77777777" w:rsidR="005D756E" w:rsidRPr="0095199F" w:rsidRDefault="005D756E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199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7" w:type="dxa"/>
            <w:vAlign w:val="center"/>
          </w:tcPr>
          <w:p w14:paraId="4AEF7CE6" w14:textId="1BE676C0" w:rsidR="005D756E" w:rsidRPr="005E0BAC" w:rsidRDefault="00A24AF9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5D756E" w:rsidRPr="000C291A" w14:paraId="00832436" w14:textId="77777777" w:rsidTr="005D756E">
        <w:tc>
          <w:tcPr>
            <w:tcW w:w="1736" w:type="dxa"/>
            <w:vAlign w:val="center"/>
          </w:tcPr>
          <w:p w14:paraId="29BE7F2D" w14:textId="502B8CCA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9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Критерий / Модуль В</w:t>
            </w:r>
          </w:p>
          <w:p w14:paraId="0C21A7B5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Align w:val="center"/>
          </w:tcPr>
          <w:p w14:paraId="022B93BD" w14:textId="122838DE" w:rsidR="005D756E" w:rsidRPr="00DB3576" w:rsidRDefault="005D756E" w:rsidP="005D756E">
            <w:pPr>
              <w:jc w:val="center"/>
              <w:rPr>
                <w:rFonts w:ascii="Times New Roman" w:hAnsi="Times New Roman" w:cs="Times New Roman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ПРЕЗЕНТАЦИОННАЯ СКУЛЬПТУРА ИЗ ШОКОЛАДА (глазурь)</w:t>
            </w:r>
          </w:p>
        </w:tc>
        <w:tc>
          <w:tcPr>
            <w:tcW w:w="1822" w:type="dxa"/>
            <w:vAlign w:val="center"/>
          </w:tcPr>
          <w:p w14:paraId="1C21EED3" w14:textId="77777777" w:rsidR="005D756E" w:rsidRPr="005E0BAC" w:rsidRDefault="005D756E" w:rsidP="005D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7" w:type="dxa"/>
            <w:vAlign w:val="center"/>
          </w:tcPr>
          <w:p w14:paraId="5CD3CBF3" w14:textId="608823B1" w:rsidR="005D756E" w:rsidRPr="005D756E" w:rsidRDefault="00A24AF9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617" w:type="dxa"/>
            <w:vAlign w:val="center"/>
          </w:tcPr>
          <w:p w14:paraId="44440511" w14:textId="55C68860" w:rsidR="005D756E" w:rsidRPr="005D756E" w:rsidRDefault="00A24AF9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5D756E" w:rsidRPr="000C291A" w14:paraId="26C3DE02" w14:textId="77777777" w:rsidTr="005D756E">
        <w:tc>
          <w:tcPr>
            <w:tcW w:w="1736" w:type="dxa"/>
            <w:vAlign w:val="center"/>
          </w:tcPr>
          <w:p w14:paraId="0B8C9AC5" w14:textId="31C5034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9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Критерий/ Модуль С</w:t>
            </w:r>
          </w:p>
        </w:tc>
        <w:tc>
          <w:tcPr>
            <w:tcW w:w="2722" w:type="dxa"/>
            <w:vAlign w:val="center"/>
          </w:tcPr>
          <w:p w14:paraId="2C1A256D" w14:textId="6E1B8D83" w:rsidR="005D756E" w:rsidRPr="00687345" w:rsidRDefault="005D756E" w:rsidP="005D75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БИСКВИТНЫЙ ТОРТ «</w:t>
            </w:r>
            <w:r w:rsidRPr="00687345">
              <w:rPr>
                <w:rFonts w:ascii="Times New Roman" w:hAnsi="Times New Roman" w:cs="Times New Roman"/>
                <w:color w:val="101418"/>
                <w:sz w:val="24"/>
                <w:szCs w:val="24"/>
              </w:rPr>
              <w:t>Четыре стихии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22" w:type="dxa"/>
            <w:vAlign w:val="center"/>
          </w:tcPr>
          <w:p w14:paraId="021A805F" w14:textId="1A5F8E9C" w:rsidR="005D756E" w:rsidRPr="005D756E" w:rsidRDefault="005D756E" w:rsidP="005D756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57" w:type="dxa"/>
            <w:vAlign w:val="center"/>
          </w:tcPr>
          <w:p w14:paraId="4DBB71B6" w14:textId="5444134A" w:rsidR="005D756E" w:rsidRPr="005D756E" w:rsidRDefault="005D756E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617" w:type="dxa"/>
            <w:vAlign w:val="center"/>
          </w:tcPr>
          <w:p w14:paraId="2B062B9D" w14:textId="2765CD5D" w:rsidR="005D756E" w:rsidRPr="005D756E" w:rsidRDefault="00A24AF9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D756E" w:rsidRPr="000C291A" w14:paraId="75686B5E" w14:textId="77777777" w:rsidTr="005D756E">
        <w:tc>
          <w:tcPr>
            <w:tcW w:w="1736" w:type="dxa"/>
            <w:vAlign w:val="center"/>
          </w:tcPr>
          <w:p w14:paraId="4210E696" w14:textId="3210C8CF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29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Критерий/ 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14:paraId="1D6AE076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Align w:val="center"/>
          </w:tcPr>
          <w:p w14:paraId="2831D740" w14:textId="4E272BD6" w:rsidR="005D756E" w:rsidRPr="00DB3576" w:rsidRDefault="005D756E" w:rsidP="005D756E">
            <w:pPr>
              <w:jc w:val="center"/>
              <w:rPr>
                <w:rFonts w:ascii="Times New Roman" w:hAnsi="Times New Roman" w:cs="Times New Roman"/>
              </w:rPr>
            </w:pPr>
            <w:r w:rsidRPr="00DB3576">
              <w:rPr>
                <w:rFonts w:ascii="Times New Roman" w:hAnsi="Times New Roman" w:cs="Times New Roman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DB3576">
              <w:rPr>
                <w:rFonts w:ascii="Times New Roman" w:hAnsi="Times New Roman" w:cs="Times New Roman"/>
              </w:rPr>
              <w:t xml:space="preserve"> - </w:t>
            </w:r>
            <w:r w:rsidRPr="005E0BAC">
              <w:rPr>
                <w:rFonts w:ascii="Times New Roman" w:hAnsi="Times New Roman" w:cs="Times New Roman"/>
              </w:rPr>
              <w:t>МОДЕЛИРОВАНИЕ (ТАИНСТВЕННОЕ ЗАДАНИЕ)</w:t>
            </w:r>
          </w:p>
        </w:tc>
        <w:tc>
          <w:tcPr>
            <w:tcW w:w="1822" w:type="dxa"/>
            <w:vAlign w:val="center"/>
          </w:tcPr>
          <w:p w14:paraId="07C68377" w14:textId="12AD90DA" w:rsidR="005D756E" w:rsidRPr="0095199F" w:rsidRDefault="00A24AF9" w:rsidP="005D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57" w:type="dxa"/>
            <w:vAlign w:val="center"/>
          </w:tcPr>
          <w:p w14:paraId="65AE2FE4" w14:textId="77777777" w:rsidR="005D756E" w:rsidRPr="005E0BAC" w:rsidRDefault="005D756E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7" w:type="dxa"/>
            <w:vAlign w:val="center"/>
          </w:tcPr>
          <w:p w14:paraId="6670187D" w14:textId="0B6BA95C" w:rsidR="005D756E" w:rsidRPr="005E0BAC" w:rsidRDefault="00A24AF9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5D756E" w:rsidRPr="000C291A" w14:paraId="19BB89B9" w14:textId="77777777" w:rsidTr="005D756E">
        <w:tc>
          <w:tcPr>
            <w:tcW w:w="4458" w:type="dxa"/>
            <w:gridSpan w:val="2"/>
            <w:vAlign w:val="center"/>
          </w:tcPr>
          <w:p w14:paraId="41EBEDEF" w14:textId="77777777" w:rsidR="005D756E" w:rsidRPr="000C291A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Align w:val="center"/>
          </w:tcPr>
          <w:p w14:paraId="1313BC2C" w14:textId="77777777" w:rsidR="005D756E" w:rsidRPr="0095199F" w:rsidRDefault="005D756E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1957" w:type="dxa"/>
            <w:vAlign w:val="center"/>
          </w:tcPr>
          <w:p w14:paraId="7726AF5C" w14:textId="77777777" w:rsidR="005D756E" w:rsidRPr="0095199F" w:rsidRDefault="005D756E" w:rsidP="005D756E">
            <w:pPr>
              <w:spacing w:line="276" w:lineRule="auto"/>
              <w:mirrorIndent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617" w:type="dxa"/>
            <w:vAlign w:val="center"/>
          </w:tcPr>
          <w:p w14:paraId="22225249" w14:textId="48F48E88" w:rsidR="005D756E" w:rsidRPr="0095199F" w:rsidRDefault="005D756E" w:rsidP="005D756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</w:tbl>
    <w:p w14:paraId="39B67532" w14:textId="77777777" w:rsidR="005D756E" w:rsidRDefault="005D756E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04F49AC2" w14:textId="378D1048" w:rsidR="00240756" w:rsidRPr="00EC05F3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C05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Т</w:t>
      </w:r>
      <w:r w:rsidR="00EC05F3" w:rsidRPr="00EC05F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ребования к спецодежде </w:t>
      </w:r>
    </w:p>
    <w:p w14:paraId="36E1A479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для участников</w:t>
      </w:r>
    </w:p>
    <w:p w14:paraId="096F7EF1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Китель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белого цвета (допускаются цветные элементы отделки), длина рукава не менее ¾. </w:t>
      </w:r>
    </w:p>
    <w:p w14:paraId="156593E2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Брюки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белого цвета</w:t>
      </w:r>
    </w:p>
    <w:p w14:paraId="74E6FEA5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Фартук длинный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белого цвета. </w:t>
      </w:r>
    </w:p>
    <w:p w14:paraId="5CC3ECF6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Головной убор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белый поварской колпак (допускается одноразовый);</w:t>
      </w:r>
    </w:p>
    <w:p w14:paraId="63667E4B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Обувь 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профессиональная, безопасная закрытая с зафиксированной пяткой, </w:t>
      </w:r>
    </w:p>
    <w:p w14:paraId="6E07F6C8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Обязательные элементы для экспертов</w:t>
      </w:r>
    </w:p>
    <w:p w14:paraId="42935A4E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Китель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белого цвета (допускаются цветные элементы отделки), длина рукава не менее ¾. </w:t>
      </w:r>
    </w:p>
    <w:p w14:paraId="29FC41B9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Брюки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тёмного цвета</w:t>
      </w:r>
    </w:p>
    <w:p w14:paraId="4D721273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Фартук длинный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белого цвета. </w:t>
      </w:r>
    </w:p>
    <w:p w14:paraId="2C3AA11E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Головной убор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белый поварской колпак (допускается одноразовый);</w:t>
      </w:r>
    </w:p>
    <w:p w14:paraId="6043BF7B" w14:textId="77777777" w:rsidR="00240756" w:rsidRPr="000C291A" w:rsidRDefault="00240756" w:rsidP="000C291A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291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Обувь</w:t>
      </w:r>
      <w:r w:rsidRPr="000C29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профессиональная, безопасная, закрытая с зафиксированной пяткой.</w:t>
      </w:r>
    </w:p>
    <w:p w14:paraId="2215CBBE" w14:textId="77777777" w:rsidR="00D71EFA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День С-1 </w:t>
      </w:r>
      <w:r w:rsidR="00D71EFA" w:rsidRPr="000C291A">
        <w:rPr>
          <w:rFonts w:ascii="Times New Roman" w:hAnsi="Times New Roman" w:cs="Times New Roman"/>
          <w:sz w:val="24"/>
          <w:szCs w:val="24"/>
        </w:rPr>
        <w:t>День</w:t>
      </w:r>
      <w:r w:rsidRPr="000C291A">
        <w:rPr>
          <w:rFonts w:ascii="Times New Roman" w:hAnsi="Times New Roman" w:cs="Times New Roman"/>
          <w:sz w:val="24"/>
          <w:szCs w:val="24"/>
        </w:rPr>
        <w:t xml:space="preserve"> приезда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</w:t>
      </w:r>
      <w:r w:rsidRPr="000C291A">
        <w:rPr>
          <w:rFonts w:ascii="Times New Roman" w:hAnsi="Times New Roman" w:cs="Times New Roman"/>
          <w:sz w:val="24"/>
          <w:szCs w:val="24"/>
        </w:rPr>
        <w:t>Конкурсантов для прохождения следующих процедур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360DBE" w14:textId="77777777" w:rsidR="00D71EFA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D71EFA" w:rsidRPr="000C291A">
        <w:rPr>
          <w:rFonts w:ascii="Times New Roman" w:hAnsi="Times New Roman" w:cs="Times New Roman"/>
          <w:sz w:val="24"/>
          <w:szCs w:val="24"/>
        </w:rPr>
        <w:t>регистраци</w:t>
      </w:r>
      <w:r w:rsidRPr="000C291A">
        <w:rPr>
          <w:rFonts w:ascii="Times New Roman" w:hAnsi="Times New Roman" w:cs="Times New Roman"/>
          <w:sz w:val="24"/>
          <w:szCs w:val="24"/>
        </w:rPr>
        <w:t>и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и проверк</w:t>
      </w:r>
      <w:r w:rsidRPr="000C291A">
        <w:rPr>
          <w:rFonts w:ascii="Times New Roman" w:hAnsi="Times New Roman" w:cs="Times New Roman"/>
          <w:sz w:val="24"/>
          <w:szCs w:val="24"/>
        </w:rPr>
        <w:t>и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</w:t>
      </w:r>
      <w:r w:rsidR="0060650C" w:rsidRPr="000C291A">
        <w:rPr>
          <w:rFonts w:ascii="Times New Roman" w:hAnsi="Times New Roman" w:cs="Times New Roman"/>
          <w:sz w:val="24"/>
          <w:szCs w:val="24"/>
        </w:rPr>
        <w:t>документов, удостоверяющих личность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участников; </w:t>
      </w:r>
    </w:p>
    <w:p w14:paraId="69BA0411" w14:textId="77777777" w:rsidR="00D71EFA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lastRenderedPageBreak/>
        <w:t xml:space="preserve">Прослушивание </w:t>
      </w:r>
      <w:r w:rsidR="00D71EFA" w:rsidRPr="000C291A">
        <w:rPr>
          <w:rFonts w:ascii="Times New Roman" w:hAnsi="Times New Roman" w:cs="Times New Roman"/>
          <w:sz w:val="24"/>
          <w:szCs w:val="24"/>
        </w:rPr>
        <w:t>объяснени</w:t>
      </w:r>
      <w:r w:rsidRPr="000C291A">
        <w:rPr>
          <w:rFonts w:ascii="Times New Roman" w:hAnsi="Times New Roman" w:cs="Times New Roman"/>
          <w:sz w:val="24"/>
          <w:szCs w:val="24"/>
        </w:rPr>
        <w:t>й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и подробн</w:t>
      </w:r>
      <w:r w:rsidRPr="000C291A">
        <w:rPr>
          <w:rFonts w:ascii="Times New Roman" w:hAnsi="Times New Roman" w:cs="Times New Roman"/>
          <w:sz w:val="24"/>
          <w:szCs w:val="24"/>
        </w:rPr>
        <w:t>ого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Pr="000C291A">
        <w:rPr>
          <w:rFonts w:ascii="Times New Roman" w:hAnsi="Times New Roman" w:cs="Times New Roman"/>
          <w:sz w:val="24"/>
          <w:szCs w:val="24"/>
        </w:rPr>
        <w:t>а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по Конкурсному заданию</w:t>
      </w:r>
      <w:r w:rsidRPr="000C291A">
        <w:rPr>
          <w:rFonts w:ascii="Times New Roman" w:hAnsi="Times New Roman" w:cs="Times New Roman"/>
          <w:sz w:val="24"/>
          <w:szCs w:val="24"/>
        </w:rPr>
        <w:t xml:space="preserve"> с уже внесенными </w:t>
      </w:r>
      <w:r w:rsidR="0060650C" w:rsidRPr="000C291A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0C291A">
        <w:rPr>
          <w:rFonts w:ascii="Times New Roman" w:hAnsi="Times New Roman" w:cs="Times New Roman"/>
          <w:sz w:val="24"/>
          <w:szCs w:val="24"/>
        </w:rPr>
        <w:t>30% изменениями</w:t>
      </w:r>
      <w:r w:rsidR="00D71EFA" w:rsidRPr="000C291A">
        <w:rPr>
          <w:rFonts w:ascii="Times New Roman" w:hAnsi="Times New Roman" w:cs="Times New Roman"/>
          <w:sz w:val="24"/>
          <w:szCs w:val="24"/>
        </w:rPr>
        <w:t>;</w:t>
      </w:r>
    </w:p>
    <w:p w14:paraId="203AFC69" w14:textId="77777777" w:rsidR="00D71EFA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Прослушивани</w:t>
      </w:r>
      <w:r w:rsidR="0060650C" w:rsidRPr="000C291A">
        <w:rPr>
          <w:rFonts w:ascii="Times New Roman" w:hAnsi="Times New Roman" w:cs="Times New Roman"/>
          <w:sz w:val="24"/>
          <w:szCs w:val="24"/>
        </w:rPr>
        <w:t>е</w:t>
      </w:r>
      <w:r w:rsidRPr="000C291A">
        <w:rPr>
          <w:rFonts w:ascii="Times New Roman" w:hAnsi="Times New Roman" w:cs="Times New Roman"/>
          <w:sz w:val="24"/>
          <w:szCs w:val="24"/>
        </w:rPr>
        <w:t xml:space="preserve"> </w:t>
      </w:r>
      <w:r w:rsidR="00D71EFA" w:rsidRPr="000C291A">
        <w:rPr>
          <w:rFonts w:ascii="Times New Roman" w:hAnsi="Times New Roman" w:cs="Times New Roman"/>
          <w:sz w:val="24"/>
          <w:szCs w:val="24"/>
        </w:rPr>
        <w:t>инструктаж</w:t>
      </w:r>
      <w:r w:rsidRPr="000C291A">
        <w:rPr>
          <w:rFonts w:ascii="Times New Roman" w:hAnsi="Times New Roman" w:cs="Times New Roman"/>
          <w:sz w:val="24"/>
          <w:szCs w:val="24"/>
        </w:rPr>
        <w:t>а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0650C" w:rsidRPr="000C291A">
        <w:rPr>
          <w:rFonts w:ascii="Times New Roman" w:hAnsi="Times New Roman" w:cs="Times New Roman"/>
          <w:sz w:val="24"/>
          <w:szCs w:val="24"/>
        </w:rPr>
        <w:t>ами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 по ТБ и ОТ, подписание протоколов по ОТ и ТБ; </w:t>
      </w:r>
    </w:p>
    <w:p w14:paraId="11F201C4" w14:textId="77777777" w:rsidR="00D71EFA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Про</w:t>
      </w:r>
      <w:r w:rsidR="0060650C" w:rsidRPr="000C291A">
        <w:rPr>
          <w:rFonts w:ascii="Times New Roman" w:hAnsi="Times New Roman" w:cs="Times New Roman"/>
          <w:sz w:val="24"/>
          <w:szCs w:val="24"/>
        </w:rPr>
        <w:t>ведение</w:t>
      </w:r>
      <w:r w:rsidRPr="000C291A">
        <w:rPr>
          <w:rFonts w:ascii="Times New Roman" w:hAnsi="Times New Roman" w:cs="Times New Roman"/>
          <w:sz w:val="24"/>
          <w:szCs w:val="24"/>
        </w:rPr>
        <w:t xml:space="preserve"> </w:t>
      </w:r>
      <w:r w:rsidR="00D71EFA" w:rsidRPr="000C291A">
        <w:rPr>
          <w:rFonts w:ascii="Times New Roman" w:hAnsi="Times New Roman" w:cs="Times New Roman"/>
          <w:sz w:val="24"/>
          <w:szCs w:val="24"/>
        </w:rPr>
        <w:t>жеребьевк</w:t>
      </w:r>
      <w:r w:rsidRPr="000C291A">
        <w:rPr>
          <w:rFonts w:ascii="Times New Roman" w:hAnsi="Times New Roman" w:cs="Times New Roman"/>
          <w:sz w:val="24"/>
          <w:szCs w:val="24"/>
        </w:rPr>
        <w:t xml:space="preserve">и конкурсных мест и </w:t>
      </w:r>
      <w:r w:rsidR="00D71EFA" w:rsidRPr="000C291A">
        <w:rPr>
          <w:rFonts w:ascii="Times New Roman" w:hAnsi="Times New Roman" w:cs="Times New Roman"/>
          <w:sz w:val="24"/>
          <w:szCs w:val="24"/>
        </w:rPr>
        <w:t xml:space="preserve">подписание протокола жеребьевки; </w:t>
      </w:r>
    </w:p>
    <w:p w14:paraId="0C3A89D5" w14:textId="77777777" w:rsidR="0015592D" w:rsidRPr="000C291A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Проверка тулбоксов;</w:t>
      </w:r>
    </w:p>
    <w:p w14:paraId="4DAD43C0" w14:textId="5EE223C4" w:rsidR="00E558C4" w:rsidRDefault="0015592D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91A">
        <w:rPr>
          <w:rFonts w:ascii="Times New Roman" w:hAnsi="Times New Roman" w:cs="Times New Roman"/>
          <w:sz w:val="24"/>
          <w:szCs w:val="24"/>
        </w:rPr>
        <w:t>О</w:t>
      </w:r>
      <w:r w:rsidR="00D71EFA" w:rsidRPr="000C291A">
        <w:rPr>
          <w:rFonts w:ascii="Times New Roman" w:hAnsi="Times New Roman" w:cs="Times New Roman"/>
          <w:sz w:val="24"/>
          <w:szCs w:val="24"/>
        </w:rPr>
        <w:t>знакомление с конкурсными местами и тестирование оборудования</w:t>
      </w:r>
      <w:r w:rsidRPr="000C291A">
        <w:rPr>
          <w:rFonts w:ascii="Times New Roman" w:hAnsi="Times New Roman" w:cs="Times New Roman"/>
          <w:sz w:val="24"/>
          <w:szCs w:val="24"/>
        </w:rPr>
        <w:t xml:space="preserve"> на площадке. </w:t>
      </w:r>
    </w:p>
    <w:p w14:paraId="1BBD17CE" w14:textId="77777777" w:rsidR="005D756E" w:rsidRPr="000C291A" w:rsidRDefault="005D756E" w:rsidP="005D756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91A">
        <w:rPr>
          <w:rFonts w:ascii="Times New Roman" w:eastAsia="Times New Roman" w:hAnsi="Times New Roman" w:cs="Times New Roman"/>
          <w:b/>
          <w:sz w:val="24"/>
          <w:szCs w:val="24"/>
        </w:rPr>
        <w:t>РАСПИСАНИЕ ПРЕЗЕНТАЦИИ ИЗДЕЛИЙ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25"/>
        <w:gridCol w:w="2337"/>
        <w:gridCol w:w="2630"/>
        <w:gridCol w:w="1764"/>
        <w:gridCol w:w="2258"/>
      </w:tblGrid>
      <w:tr w:rsidR="005D756E" w:rsidRPr="000C291A" w14:paraId="7F21642B" w14:textId="77777777" w:rsidTr="008C44F1">
        <w:tc>
          <w:tcPr>
            <w:tcW w:w="9690" w:type="dxa"/>
            <w:gridSpan w:val="5"/>
          </w:tcPr>
          <w:p w14:paraId="404701EB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С-0- заготовочный день  </w:t>
            </w:r>
          </w:p>
        </w:tc>
      </w:tr>
      <w:tr w:rsidR="005D756E" w:rsidRPr="000C291A" w14:paraId="64E085EC" w14:textId="77777777" w:rsidTr="008C44F1">
        <w:tc>
          <w:tcPr>
            <w:tcW w:w="9690" w:type="dxa"/>
            <w:gridSpan w:val="5"/>
          </w:tcPr>
          <w:p w14:paraId="3F0CB09E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4D2">
              <w:rPr>
                <w:rFonts w:ascii="Times New Roman" w:hAnsi="Times New Roman" w:cs="Times New Roman"/>
                <w:b/>
                <w:sz w:val="24"/>
                <w:szCs w:val="24"/>
              </w:rPr>
              <w:t>День С-1</w:t>
            </w:r>
          </w:p>
        </w:tc>
      </w:tr>
      <w:tr w:rsidR="005D756E" w:rsidRPr="000C291A" w14:paraId="57864756" w14:textId="77777777" w:rsidTr="008C44F1">
        <w:tc>
          <w:tcPr>
            <w:tcW w:w="9690" w:type="dxa"/>
            <w:gridSpan w:val="5"/>
          </w:tcPr>
          <w:p w14:paraId="147E977D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С-2</w:t>
            </w: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D756E" w:rsidRPr="000C291A" w14:paraId="42262A2A" w14:textId="77777777" w:rsidTr="008C44F1">
        <w:tc>
          <w:tcPr>
            <w:tcW w:w="725" w:type="dxa"/>
          </w:tcPr>
          <w:p w14:paraId="556B9F88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CD416D3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Соревновательный день – 6 часов </w:t>
            </w:r>
          </w:p>
        </w:tc>
        <w:tc>
          <w:tcPr>
            <w:tcW w:w="2606" w:type="dxa"/>
          </w:tcPr>
          <w:p w14:paraId="0F7C5E25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764" w:type="dxa"/>
          </w:tcPr>
          <w:p w14:paraId="31345B7A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презентации</w:t>
            </w:r>
          </w:p>
        </w:tc>
        <w:tc>
          <w:tcPr>
            <w:tcW w:w="2258" w:type="dxa"/>
          </w:tcPr>
          <w:p w14:paraId="40A62D57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Уборка, обсуждение Участник/Эксперт</w:t>
            </w:r>
          </w:p>
        </w:tc>
      </w:tr>
      <w:tr w:rsidR="005D756E" w:rsidRPr="000C291A" w14:paraId="386B3F10" w14:textId="77777777" w:rsidTr="008C44F1">
        <w:tc>
          <w:tcPr>
            <w:tcW w:w="9690" w:type="dxa"/>
            <w:gridSpan w:val="5"/>
            <w:shd w:val="clear" w:color="auto" w:fill="FBE4D5" w:themeFill="accent2" w:themeFillTint="33"/>
          </w:tcPr>
          <w:p w14:paraId="4D2C52A4" w14:textId="77777777" w:rsidR="005D756E" w:rsidRPr="000C291A" w:rsidRDefault="005D756E" w:rsidP="008C44F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День С1</w:t>
            </w:r>
          </w:p>
        </w:tc>
      </w:tr>
      <w:tr w:rsidR="005D756E" w:rsidRPr="000C291A" w14:paraId="48051FCD" w14:textId="77777777" w:rsidTr="006B732F">
        <w:tc>
          <w:tcPr>
            <w:tcW w:w="725" w:type="dxa"/>
          </w:tcPr>
          <w:p w14:paraId="055F085B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D03FBC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14:paraId="3529DD60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2606" w:type="dxa"/>
            <w:vAlign w:val="center"/>
          </w:tcPr>
          <w:p w14:paraId="1CFCF41A" w14:textId="77777777" w:rsidR="00874BEE" w:rsidRDefault="005D756E" w:rsidP="005D756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="00874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ПИРОЖНОЕ</w:t>
            </w:r>
            <w:r w:rsidR="00874BEE"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42DF173" w14:textId="781D7420" w:rsidR="005D756E" w:rsidRPr="005559DC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БИСКВИТНЫЙ ТОРТ «</w:t>
            </w:r>
            <w:r w:rsidRPr="00687345">
              <w:rPr>
                <w:rFonts w:ascii="Times New Roman" w:hAnsi="Times New Roman" w:cs="Times New Roman"/>
                <w:color w:val="101418"/>
                <w:sz w:val="24"/>
                <w:szCs w:val="24"/>
              </w:rPr>
              <w:t>Четыре стихии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64" w:type="dxa"/>
          </w:tcPr>
          <w:p w14:paraId="5194A457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14:paraId="4E717618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12:50 - 13:00   </w:t>
            </w:r>
          </w:p>
          <w:p w14:paraId="71CC6469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50D59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  </w:t>
            </w:r>
          </w:p>
          <w:p w14:paraId="134DFD41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1F96C00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16:10 - 16:30 Уборка рабочих мест</w:t>
            </w:r>
          </w:p>
          <w:p w14:paraId="48B0F71E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16:30 – 17:00 Обсуждение Участник/Эксперт</w:t>
            </w:r>
          </w:p>
        </w:tc>
      </w:tr>
      <w:tr w:rsidR="005D756E" w:rsidRPr="000C291A" w14:paraId="66AF2DAA" w14:textId="77777777" w:rsidTr="008C44F1">
        <w:tc>
          <w:tcPr>
            <w:tcW w:w="9690" w:type="dxa"/>
            <w:gridSpan w:val="5"/>
            <w:shd w:val="clear" w:color="auto" w:fill="FBE4D5" w:themeFill="accent2" w:themeFillTint="33"/>
          </w:tcPr>
          <w:p w14:paraId="07A1D684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>День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D756E" w:rsidRPr="000C291A" w14:paraId="66F6C170" w14:textId="77777777" w:rsidTr="008C44F1">
        <w:tc>
          <w:tcPr>
            <w:tcW w:w="725" w:type="dxa"/>
          </w:tcPr>
          <w:p w14:paraId="6977B6EF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0B1E968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9:00 – 16:00</w:t>
            </w:r>
          </w:p>
          <w:p w14:paraId="34541AEA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2606" w:type="dxa"/>
          </w:tcPr>
          <w:p w14:paraId="4DAEFD0B" w14:textId="77777777" w:rsidR="005D756E" w:rsidRDefault="005D756E" w:rsidP="005D756E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34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ПРЕЗЕНТАЦИОННАЯ СКУЛЬПТУРА ИЗ ШОКОЛАДА (глазурь)</w:t>
            </w:r>
          </w:p>
          <w:p w14:paraId="2BCDDF88" w14:textId="7976D1E4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576">
              <w:rPr>
                <w:rFonts w:ascii="Times New Roman" w:hAnsi="Times New Roman" w:cs="Times New Roman"/>
              </w:rPr>
              <w:t xml:space="preserve">Модуль </w:t>
            </w:r>
            <w:r w:rsidRPr="006873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DB3576">
              <w:rPr>
                <w:rFonts w:ascii="Times New Roman" w:hAnsi="Times New Roman" w:cs="Times New Roman"/>
              </w:rPr>
              <w:t xml:space="preserve"> - </w:t>
            </w:r>
            <w:r w:rsidRPr="005E0BAC">
              <w:rPr>
                <w:rFonts w:ascii="Times New Roman" w:hAnsi="Times New Roman" w:cs="Times New Roman"/>
              </w:rPr>
              <w:t>МОДЕЛИРОВАНИЕ (ТАИНСТВЕННОЕ ЗАДАНИЕ)</w:t>
            </w:r>
          </w:p>
        </w:tc>
        <w:tc>
          <w:tcPr>
            <w:tcW w:w="1764" w:type="dxa"/>
          </w:tcPr>
          <w:p w14:paraId="14052BBE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14:paraId="256BC881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12:50 - 13:00   </w:t>
            </w:r>
          </w:p>
          <w:p w14:paraId="32F7C459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448BF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15:50 - 16:00   </w:t>
            </w:r>
          </w:p>
          <w:p w14:paraId="7ED7ACFC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33144B70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16:10 - 16:30 Уборка рабочих мест</w:t>
            </w:r>
          </w:p>
          <w:p w14:paraId="2C9EE653" w14:textId="77777777" w:rsidR="005D756E" w:rsidRPr="000C291A" w:rsidRDefault="005D756E" w:rsidP="005D7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1A">
              <w:rPr>
                <w:rFonts w:ascii="Times New Roman" w:hAnsi="Times New Roman" w:cs="Times New Roman"/>
                <w:sz w:val="24"/>
                <w:szCs w:val="24"/>
              </w:rPr>
              <w:t>16:30 – 17:00 Обсуждение Участник/Эксперт</w:t>
            </w:r>
          </w:p>
        </w:tc>
      </w:tr>
    </w:tbl>
    <w:p w14:paraId="2367C3E0" w14:textId="77777777" w:rsidR="005D756E" w:rsidRPr="000C291A" w:rsidRDefault="005D756E" w:rsidP="005D75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304F3" w14:textId="77777777" w:rsidR="005D756E" w:rsidRPr="000C291A" w:rsidRDefault="005D756E" w:rsidP="000C29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756E" w:rsidRPr="000C291A" w:rsidSect="00EC05F3">
      <w:headerReference w:type="default" r:id="rId8"/>
      <w:footerReference w:type="default" r:id="rId9"/>
      <w:pgSz w:w="11906" w:h="16838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D5EE1" w14:textId="77777777" w:rsidR="007E4329" w:rsidRDefault="007E4329" w:rsidP="00637DCF">
      <w:pPr>
        <w:spacing w:after="0" w:line="240" w:lineRule="auto"/>
      </w:pPr>
      <w:r>
        <w:separator/>
      </w:r>
    </w:p>
  </w:endnote>
  <w:endnote w:type="continuationSeparator" w:id="0">
    <w:p w14:paraId="245CD9D9" w14:textId="77777777" w:rsidR="007E4329" w:rsidRDefault="007E4329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080985"/>
      <w:docPartObj>
        <w:docPartGallery w:val="Page Numbers (Bottom of Page)"/>
        <w:docPartUnique/>
      </w:docPartObj>
    </w:sdtPr>
    <w:sdtEndPr/>
    <w:sdtContent>
      <w:p w14:paraId="5C80F1C7" w14:textId="6EB94EC8" w:rsidR="00EC05F3" w:rsidRDefault="00EC05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187">
          <w:rPr>
            <w:noProof/>
          </w:rPr>
          <w:t>9</w:t>
        </w:r>
        <w:r>
          <w:fldChar w:fldCharType="end"/>
        </w:r>
      </w:p>
    </w:sdtContent>
  </w:sdt>
  <w:p w14:paraId="59C8517C" w14:textId="77777777" w:rsidR="00EC05F3" w:rsidRDefault="00EC0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FB9A" w14:textId="77777777" w:rsidR="007E4329" w:rsidRDefault="007E4329" w:rsidP="00637DCF">
      <w:pPr>
        <w:spacing w:after="0" w:line="240" w:lineRule="auto"/>
      </w:pPr>
      <w:r>
        <w:separator/>
      </w:r>
    </w:p>
  </w:footnote>
  <w:footnote w:type="continuationSeparator" w:id="0">
    <w:p w14:paraId="5CE41573" w14:textId="77777777" w:rsidR="007E4329" w:rsidRDefault="007E4329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5F1F0" w14:textId="77777777" w:rsidR="00637DCF" w:rsidRDefault="00637DCF" w:rsidP="00637DCF">
    <w:pPr>
      <w:pStyle w:val="a4"/>
      <w:jc w:val="right"/>
    </w:pPr>
    <w:r>
      <w:rPr>
        <w:noProof/>
        <w:lang w:eastAsia="ru-RU"/>
      </w:rPr>
      <w:drawing>
        <wp:inline distT="0" distB="0" distL="0" distR="0" wp14:anchorId="62A0BB50" wp14:editId="4B3ECC32">
          <wp:extent cx="1024255" cy="817245"/>
          <wp:effectExtent l="0" t="0" r="4445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191"/>
    <w:multiLevelType w:val="hybridMultilevel"/>
    <w:tmpl w:val="7CE26B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FC6BA0"/>
    <w:multiLevelType w:val="multilevel"/>
    <w:tmpl w:val="5EE2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426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20867656"/>
    <w:multiLevelType w:val="hybridMultilevel"/>
    <w:tmpl w:val="38E2C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4085"/>
    <w:multiLevelType w:val="hybridMultilevel"/>
    <w:tmpl w:val="BF02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43CC"/>
    <w:multiLevelType w:val="multilevel"/>
    <w:tmpl w:val="70FAB73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D1804"/>
    <w:multiLevelType w:val="multilevel"/>
    <w:tmpl w:val="1BD2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41EE6"/>
    <w:multiLevelType w:val="multilevel"/>
    <w:tmpl w:val="252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07F2F"/>
    <w:multiLevelType w:val="multilevel"/>
    <w:tmpl w:val="1B58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318B5"/>
    <w:multiLevelType w:val="hybridMultilevel"/>
    <w:tmpl w:val="06BA8A60"/>
    <w:lvl w:ilvl="0" w:tplc="E25C8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415B1"/>
    <w:multiLevelType w:val="hybridMultilevel"/>
    <w:tmpl w:val="B8A42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E2B41"/>
    <w:multiLevelType w:val="hybridMultilevel"/>
    <w:tmpl w:val="5072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748FF"/>
    <w:multiLevelType w:val="multilevel"/>
    <w:tmpl w:val="62FA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D3DB8"/>
    <w:multiLevelType w:val="hybridMultilevel"/>
    <w:tmpl w:val="0B040776"/>
    <w:lvl w:ilvl="0" w:tplc="81A65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70968"/>
    <w:multiLevelType w:val="hybridMultilevel"/>
    <w:tmpl w:val="12B071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A6F19"/>
    <w:multiLevelType w:val="multilevel"/>
    <w:tmpl w:val="DA1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41795"/>
    <w:multiLevelType w:val="hybridMultilevel"/>
    <w:tmpl w:val="AD9233B0"/>
    <w:lvl w:ilvl="0" w:tplc="585E702E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9A310D"/>
    <w:multiLevelType w:val="hybridMultilevel"/>
    <w:tmpl w:val="FA66AD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8B80838"/>
    <w:multiLevelType w:val="multilevel"/>
    <w:tmpl w:val="098A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72070"/>
    <w:multiLevelType w:val="multilevel"/>
    <w:tmpl w:val="200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4D07D2"/>
    <w:multiLevelType w:val="hybridMultilevel"/>
    <w:tmpl w:val="72CA2D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7"/>
  </w:num>
  <w:num w:numId="5">
    <w:abstractNumId w:val="14"/>
  </w:num>
  <w:num w:numId="6">
    <w:abstractNumId w:val="11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  <w:num w:numId="12">
    <w:abstractNumId w:val="18"/>
  </w:num>
  <w:num w:numId="13">
    <w:abstractNumId w:val="7"/>
  </w:num>
  <w:num w:numId="14">
    <w:abstractNumId w:val="19"/>
  </w:num>
  <w:num w:numId="15">
    <w:abstractNumId w:val="8"/>
  </w:num>
  <w:num w:numId="16">
    <w:abstractNumId w:val="15"/>
  </w:num>
  <w:num w:numId="17">
    <w:abstractNumId w:val="20"/>
  </w:num>
  <w:num w:numId="18">
    <w:abstractNumId w:val="12"/>
  </w:num>
  <w:num w:numId="19">
    <w:abstractNumId w:val="4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53"/>
    <w:rsid w:val="00037627"/>
    <w:rsid w:val="00047147"/>
    <w:rsid w:val="000556E8"/>
    <w:rsid w:val="0005696D"/>
    <w:rsid w:val="00064E6E"/>
    <w:rsid w:val="0006683D"/>
    <w:rsid w:val="000B064B"/>
    <w:rsid w:val="000C291A"/>
    <w:rsid w:val="000D2F5E"/>
    <w:rsid w:val="000F0416"/>
    <w:rsid w:val="001046DD"/>
    <w:rsid w:val="001238F1"/>
    <w:rsid w:val="001275A2"/>
    <w:rsid w:val="001425E6"/>
    <w:rsid w:val="0014796F"/>
    <w:rsid w:val="0015592D"/>
    <w:rsid w:val="00167B8E"/>
    <w:rsid w:val="00194D79"/>
    <w:rsid w:val="001A43F2"/>
    <w:rsid w:val="001A4D13"/>
    <w:rsid w:val="001A558A"/>
    <w:rsid w:val="001D6C3D"/>
    <w:rsid w:val="001E2E39"/>
    <w:rsid w:val="00214C3E"/>
    <w:rsid w:val="0022264C"/>
    <w:rsid w:val="002256E7"/>
    <w:rsid w:val="00240756"/>
    <w:rsid w:val="00251A41"/>
    <w:rsid w:val="00284B2F"/>
    <w:rsid w:val="0029104A"/>
    <w:rsid w:val="002A00F4"/>
    <w:rsid w:val="002E7E55"/>
    <w:rsid w:val="002F6F7A"/>
    <w:rsid w:val="00315EC4"/>
    <w:rsid w:val="00345C73"/>
    <w:rsid w:val="00370146"/>
    <w:rsid w:val="003B1AFB"/>
    <w:rsid w:val="003D5CDB"/>
    <w:rsid w:val="003E5B18"/>
    <w:rsid w:val="004113DC"/>
    <w:rsid w:val="00411EB6"/>
    <w:rsid w:val="00416175"/>
    <w:rsid w:val="00417F1E"/>
    <w:rsid w:val="004214E2"/>
    <w:rsid w:val="00461561"/>
    <w:rsid w:val="00470F32"/>
    <w:rsid w:val="004D658F"/>
    <w:rsid w:val="004E60CB"/>
    <w:rsid w:val="004F1EBC"/>
    <w:rsid w:val="0050499F"/>
    <w:rsid w:val="00512187"/>
    <w:rsid w:val="0051605C"/>
    <w:rsid w:val="005247FD"/>
    <w:rsid w:val="00524DB0"/>
    <w:rsid w:val="00536227"/>
    <w:rsid w:val="005567E8"/>
    <w:rsid w:val="0056507B"/>
    <w:rsid w:val="005765EE"/>
    <w:rsid w:val="005C07E9"/>
    <w:rsid w:val="005C4278"/>
    <w:rsid w:val="005D756E"/>
    <w:rsid w:val="005E232D"/>
    <w:rsid w:val="005E73EE"/>
    <w:rsid w:val="005F0BBD"/>
    <w:rsid w:val="005F32DC"/>
    <w:rsid w:val="005F4953"/>
    <w:rsid w:val="0060650C"/>
    <w:rsid w:val="0061745D"/>
    <w:rsid w:val="00626C25"/>
    <w:rsid w:val="0063538F"/>
    <w:rsid w:val="00637DCF"/>
    <w:rsid w:val="00660153"/>
    <w:rsid w:val="006644D4"/>
    <w:rsid w:val="0066526B"/>
    <w:rsid w:val="006812E4"/>
    <w:rsid w:val="00687345"/>
    <w:rsid w:val="006C1791"/>
    <w:rsid w:val="006C5D30"/>
    <w:rsid w:val="006F17A2"/>
    <w:rsid w:val="006F5AA1"/>
    <w:rsid w:val="006F7E48"/>
    <w:rsid w:val="00702A82"/>
    <w:rsid w:val="00725BA7"/>
    <w:rsid w:val="00733B1E"/>
    <w:rsid w:val="007424F7"/>
    <w:rsid w:val="00762D02"/>
    <w:rsid w:val="007653E5"/>
    <w:rsid w:val="00791154"/>
    <w:rsid w:val="00792042"/>
    <w:rsid w:val="007969ED"/>
    <w:rsid w:val="007B1073"/>
    <w:rsid w:val="007E4329"/>
    <w:rsid w:val="007F25D9"/>
    <w:rsid w:val="007F76BE"/>
    <w:rsid w:val="00804A96"/>
    <w:rsid w:val="00804F44"/>
    <w:rsid w:val="00822590"/>
    <w:rsid w:val="00830B0C"/>
    <w:rsid w:val="008352D0"/>
    <w:rsid w:val="00856374"/>
    <w:rsid w:val="00874BEE"/>
    <w:rsid w:val="008B4051"/>
    <w:rsid w:val="008B671B"/>
    <w:rsid w:val="008C3D3E"/>
    <w:rsid w:val="009103C7"/>
    <w:rsid w:val="00920377"/>
    <w:rsid w:val="00926202"/>
    <w:rsid w:val="00934DDB"/>
    <w:rsid w:val="00941ABF"/>
    <w:rsid w:val="00945165"/>
    <w:rsid w:val="00946B80"/>
    <w:rsid w:val="00967770"/>
    <w:rsid w:val="0099645E"/>
    <w:rsid w:val="009B0D3D"/>
    <w:rsid w:val="009C0D8B"/>
    <w:rsid w:val="009C261F"/>
    <w:rsid w:val="009C6EE8"/>
    <w:rsid w:val="009D6E73"/>
    <w:rsid w:val="00A22791"/>
    <w:rsid w:val="00A24AF9"/>
    <w:rsid w:val="00A461AD"/>
    <w:rsid w:val="00A47573"/>
    <w:rsid w:val="00A72D8D"/>
    <w:rsid w:val="00AC77FC"/>
    <w:rsid w:val="00AF12B2"/>
    <w:rsid w:val="00B057B2"/>
    <w:rsid w:val="00B058C0"/>
    <w:rsid w:val="00B13C2F"/>
    <w:rsid w:val="00B365FF"/>
    <w:rsid w:val="00B4519D"/>
    <w:rsid w:val="00B60C3F"/>
    <w:rsid w:val="00BB145C"/>
    <w:rsid w:val="00BC44BD"/>
    <w:rsid w:val="00BD6FE7"/>
    <w:rsid w:val="00C2034E"/>
    <w:rsid w:val="00C276C2"/>
    <w:rsid w:val="00C63AC6"/>
    <w:rsid w:val="00CA0E16"/>
    <w:rsid w:val="00CC5CC9"/>
    <w:rsid w:val="00CD179A"/>
    <w:rsid w:val="00CF72B8"/>
    <w:rsid w:val="00D24C10"/>
    <w:rsid w:val="00D57179"/>
    <w:rsid w:val="00D71EFA"/>
    <w:rsid w:val="00DA619B"/>
    <w:rsid w:val="00DE2C1C"/>
    <w:rsid w:val="00DF497A"/>
    <w:rsid w:val="00DF5AE9"/>
    <w:rsid w:val="00E40476"/>
    <w:rsid w:val="00E44917"/>
    <w:rsid w:val="00E51BF6"/>
    <w:rsid w:val="00E558C4"/>
    <w:rsid w:val="00E56753"/>
    <w:rsid w:val="00E64F59"/>
    <w:rsid w:val="00E739B3"/>
    <w:rsid w:val="00E76F2E"/>
    <w:rsid w:val="00E87066"/>
    <w:rsid w:val="00E943CA"/>
    <w:rsid w:val="00EB1294"/>
    <w:rsid w:val="00EC05F3"/>
    <w:rsid w:val="00EC2088"/>
    <w:rsid w:val="00EE06BF"/>
    <w:rsid w:val="00EE138B"/>
    <w:rsid w:val="00EF6D6E"/>
    <w:rsid w:val="00F0189C"/>
    <w:rsid w:val="00F1024C"/>
    <w:rsid w:val="00F275DF"/>
    <w:rsid w:val="00F31E4C"/>
    <w:rsid w:val="00F414FE"/>
    <w:rsid w:val="00F45165"/>
    <w:rsid w:val="00F51A7F"/>
    <w:rsid w:val="00F612EB"/>
    <w:rsid w:val="00F61B9B"/>
    <w:rsid w:val="00F6243F"/>
    <w:rsid w:val="00F9270F"/>
    <w:rsid w:val="00FC3CB7"/>
    <w:rsid w:val="00FC5D6B"/>
    <w:rsid w:val="00FD0A56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D3910"/>
  <w15:docId w15:val="{9C2CD9BB-E2F1-40A3-9BC5-74C2E08E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37DCF"/>
  </w:style>
  <w:style w:type="paragraph" w:styleId="a6">
    <w:name w:val="footer"/>
    <w:basedOn w:val="a0"/>
    <w:link w:val="a7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37DCF"/>
  </w:style>
  <w:style w:type="table" w:styleId="a8">
    <w:name w:val="Table Grid"/>
    <w:basedOn w:val="a2"/>
    <w:uiPriority w:val="5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2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2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9">
    <w:name w:val="Balloon Text"/>
    <w:basedOn w:val="a0"/>
    <w:link w:val="aa"/>
    <w:uiPriority w:val="99"/>
    <w:semiHidden/>
    <w:unhideWhenUsed/>
    <w:rsid w:val="00047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47147"/>
    <w:rPr>
      <w:rFonts w:ascii="Tahoma" w:hAnsi="Tahoma" w:cs="Tahoma"/>
      <w:sz w:val="16"/>
      <w:szCs w:val="16"/>
    </w:rPr>
  </w:style>
  <w:style w:type="numbering" w:customStyle="1" w:styleId="ListBullets">
    <w:name w:val="ListBullets"/>
    <w:uiPriority w:val="99"/>
    <w:rsid w:val="00804F44"/>
    <w:pPr>
      <w:numPr>
        <w:numId w:val="2"/>
      </w:numPr>
    </w:pPr>
  </w:style>
  <w:style w:type="paragraph" w:styleId="a">
    <w:name w:val="List Bullet"/>
    <w:basedOn w:val="a0"/>
    <w:uiPriority w:val="99"/>
    <w:unhideWhenUsed/>
    <w:qFormat/>
    <w:rsid w:val="00804F44"/>
    <w:pPr>
      <w:numPr>
        <w:numId w:val="2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2">
    <w:name w:val="List Bullet 2"/>
    <w:basedOn w:val="a0"/>
    <w:uiPriority w:val="99"/>
    <w:unhideWhenUsed/>
    <w:rsid w:val="00804F44"/>
    <w:pPr>
      <w:numPr>
        <w:ilvl w:val="1"/>
        <w:numId w:val="2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3">
    <w:name w:val="List Bullet 3"/>
    <w:basedOn w:val="a0"/>
    <w:uiPriority w:val="99"/>
    <w:unhideWhenUsed/>
    <w:rsid w:val="00804F44"/>
    <w:pPr>
      <w:numPr>
        <w:ilvl w:val="2"/>
        <w:numId w:val="2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4">
    <w:name w:val="List Bullet 4"/>
    <w:basedOn w:val="a0"/>
    <w:uiPriority w:val="99"/>
    <w:unhideWhenUsed/>
    <w:rsid w:val="00804F44"/>
    <w:pPr>
      <w:numPr>
        <w:ilvl w:val="3"/>
        <w:numId w:val="2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paragraph" w:styleId="5">
    <w:name w:val="List Bullet 5"/>
    <w:basedOn w:val="a0"/>
    <w:uiPriority w:val="99"/>
    <w:unhideWhenUsed/>
    <w:rsid w:val="00804F44"/>
    <w:pPr>
      <w:numPr>
        <w:ilvl w:val="4"/>
        <w:numId w:val="2"/>
      </w:numPr>
      <w:spacing w:after="80"/>
      <w:contextualSpacing/>
    </w:pPr>
    <w:rPr>
      <w:rFonts w:ascii="Arial" w:eastAsia="Calibri" w:hAnsi="Arial" w:cs="Times New Roman"/>
      <w:sz w:val="20"/>
      <w:lang w:val="en-GB"/>
    </w:rPr>
  </w:style>
  <w:style w:type="numbering" w:customStyle="1" w:styleId="ListBullets1">
    <w:name w:val="ListBullets1"/>
    <w:uiPriority w:val="99"/>
    <w:rsid w:val="00830B0C"/>
  </w:style>
  <w:style w:type="table" w:customStyle="1" w:styleId="11">
    <w:name w:val="Сетка таблицы11"/>
    <w:basedOn w:val="a2"/>
    <w:next w:val="a8"/>
    <w:uiPriority w:val="59"/>
    <w:rsid w:val="00B057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0"/>
    <w:uiPriority w:val="99"/>
    <w:rsid w:val="00FC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DE2C1C"/>
    <w:pPr>
      <w:ind w:left="720"/>
      <w:contextualSpacing/>
    </w:pPr>
  </w:style>
  <w:style w:type="character" w:styleId="ad">
    <w:name w:val="Strong"/>
    <w:basedOn w:val="a1"/>
    <w:uiPriority w:val="22"/>
    <w:qFormat/>
    <w:rsid w:val="00687345"/>
    <w:rPr>
      <w:b/>
      <w:bCs/>
    </w:rPr>
  </w:style>
  <w:style w:type="paragraph" w:styleId="ae">
    <w:name w:val="No Spacing"/>
    <w:uiPriority w:val="1"/>
    <w:qFormat/>
    <w:rsid w:val="00AF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Пользователь Windows</cp:lastModifiedBy>
  <cp:revision>133</cp:revision>
  <cp:lastPrinted>2023-11-22T13:48:00Z</cp:lastPrinted>
  <dcterms:created xsi:type="dcterms:W3CDTF">2021-06-24T08:45:00Z</dcterms:created>
  <dcterms:modified xsi:type="dcterms:W3CDTF">2026-03-16T06:23:00Z</dcterms:modified>
</cp:coreProperties>
</file>