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1997A" w14:textId="772C4E1B" w:rsidR="00AE11AB" w:rsidRDefault="00771E96" w:rsidP="00B610A2">
      <w:pPr>
        <w:spacing w:after="0" w:line="360" w:lineRule="auto"/>
        <w:jc w:val="right"/>
        <w:rPr>
          <w:rFonts w:ascii="Times New Roman" w:hAnsi="Times New Roman" w:cs="Times New Roman"/>
        </w:rPr>
      </w:pPr>
      <w:r w:rsidRPr="002009DA">
        <w:rPr>
          <w:noProof/>
          <w:sz w:val="48"/>
          <w:lang w:eastAsia="ru-RU"/>
        </w:rPr>
        <w:drawing>
          <wp:anchor distT="0" distB="0" distL="0" distR="0" simplePos="0" relativeHeight="251659264" behindDoc="1" locked="0" layoutInCell="1" allowOverlap="1" wp14:anchorId="79BD495B" wp14:editId="41B9EB35">
            <wp:simplePos x="0" y="0"/>
            <wp:positionH relativeFrom="page">
              <wp:posOffset>-4445</wp:posOffset>
            </wp:positionH>
            <wp:positionV relativeFrom="page">
              <wp:posOffset>5080</wp:posOffset>
            </wp:positionV>
            <wp:extent cx="7545069" cy="10666043"/>
            <wp:effectExtent l="0" t="0" r="0" b="254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45069" cy="10666043"/>
                    </a:xfrm>
                    <a:prstGeom prst="rect">
                      <a:avLst/>
                    </a:prstGeom>
                  </pic:spPr>
                </pic:pic>
              </a:graphicData>
            </a:graphic>
          </wp:anchor>
        </w:drawing>
      </w:r>
    </w:p>
    <w:p w14:paraId="6368A75D" w14:textId="77777777" w:rsidR="00AE11AB" w:rsidRDefault="00AE11AB" w:rsidP="00B610A2">
      <w:pPr>
        <w:spacing w:after="0" w:line="360" w:lineRule="auto"/>
        <w:jc w:val="right"/>
        <w:rPr>
          <w:rFonts w:ascii="Times New Roman" w:hAnsi="Times New Roman" w:cs="Times New Roman"/>
        </w:rPr>
      </w:pPr>
    </w:p>
    <w:p w14:paraId="5B0E830C" w14:textId="77777777" w:rsidR="00AE11AB" w:rsidRDefault="00AE11AB" w:rsidP="00B610A2">
      <w:pPr>
        <w:spacing w:after="0" w:line="360" w:lineRule="auto"/>
        <w:jc w:val="right"/>
        <w:rPr>
          <w:rFonts w:ascii="Times New Roman" w:hAnsi="Times New Roman" w:cs="Times New Roman"/>
        </w:rPr>
      </w:pPr>
    </w:p>
    <w:p w14:paraId="12DDE8E3" w14:textId="77777777" w:rsidR="00AE11AB" w:rsidRDefault="00AE11AB"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701FF1EB" w14:textId="65D71405" w:rsidR="00334165" w:rsidRDefault="00771E96" w:rsidP="00771E96">
          <w:pPr>
            <w:spacing w:after="0" w:line="360" w:lineRule="auto"/>
            <w:jc w:val="center"/>
            <w:rPr>
              <w:rFonts w:ascii="Times New Roman" w:eastAsia="Arial Unicode MS" w:hAnsi="Times New Roman" w:cs="Times New Roman"/>
              <w:color w:val="FFFFFF" w:themeColor="background1"/>
              <w:sz w:val="56"/>
              <w:szCs w:val="56"/>
            </w:rPr>
          </w:pPr>
          <w:r w:rsidRPr="00771E96">
            <w:rPr>
              <w:rFonts w:ascii="Times New Roman" w:eastAsia="Arial Unicode MS" w:hAnsi="Times New Roman" w:cs="Times New Roman"/>
              <w:color w:val="FFFFFF" w:themeColor="background1"/>
              <w:sz w:val="56"/>
              <w:szCs w:val="56"/>
            </w:rPr>
            <w:t>КОНКУРСТЫҚ ТАПСЫРМА</w:t>
          </w:r>
        </w:p>
        <w:p w14:paraId="0727EC93" w14:textId="2FBB6383" w:rsidR="00771E96" w:rsidRPr="00A204BB" w:rsidRDefault="00771E96" w:rsidP="00771E96">
          <w:pPr>
            <w:spacing w:after="0" w:line="360" w:lineRule="auto"/>
            <w:jc w:val="right"/>
            <w:rPr>
              <w:rFonts w:ascii="Times New Roman" w:eastAsia="Arial Unicode MS" w:hAnsi="Times New Roman" w:cs="Times New Roman"/>
              <w:sz w:val="72"/>
              <w:szCs w:val="72"/>
            </w:rPr>
          </w:pPr>
          <w:r w:rsidRPr="00FB1500">
            <w:rPr>
              <w:rFonts w:ascii="Times New Roman" w:hAnsi="Times New Roman"/>
              <w:color w:val="FFFFFF" w:themeColor="background1"/>
              <w:sz w:val="39"/>
            </w:rPr>
            <w:t>WorldSkills</w:t>
          </w:r>
          <w:r w:rsidRPr="00FB1500">
            <w:rPr>
              <w:rFonts w:ascii="Times New Roman" w:hAnsi="Times New Roman"/>
              <w:color w:val="FFFFFF" w:themeColor="background1"/>
              <w:spacing w:val="-11"/>
              <w:sz w:val="39"/>
            </w:rPr>
            <w:t xml:space="preserve"> </w:t>
          </w:r>
          <w:r w:rsidRPr="00FB1500">
            <w:rPr>
              <w:rFonts w:ascii="Times New Roman" w:hAnsi="Times New Roman"/>
              <w:color w:val="FFFFFF" w:themeColor="background1"/>
              <w:sz w:val="39"/>
            </w:rPr>
            <w:t>Oral</w:t>
          </w:r>
          <w:r w:rsidRPr="00FB1500">
            <w:rPr>
              <w:rFonts w:ascii="Times New Roman" w:hAnsi="Times New Roman"/>
              <w:color w:val="FFFFFF" w:themeColor="background1"/>
              <w:spacing w:val="-8"/>
              <w:sz w:val="39"/>
            </w:rPr>
            <w:t xml:space="preserve"> </w:t>
          </w:r>
          <w:r w:rsidRPr="00FB1500">
            <w:rPr>
              <w:rFonts w:ascii="Times New Roman" w:hAnsi="Times New Roman"/>
              <w:color w:val="FFFFFF" w:themeColor="background1"/>
              <w:sz w:val="39"/>
            </w:rPr>
            <w:t>2026</w:t>
          </w:r>
        </w:p>
        <w:p w14:paraId="1490AA80" w14:textId="63E35F0F" w:rsidR="00334165" w:rsidRDefault="001519F0" w:rsidP="00771E96">
          <w:pPr>
            <w:spacing w:after="0" w:line="360" w:lineRule="auto"/>
            <w:jc w:val="center"/>
            <w:rPr>
              <w:rFonts w:ascii="Times New Roman" w:eastAsia="Arial Unicode MS" w:hAnsi="Times New Roman" w:cs="Times New Roman"/>
              <w:color w:val="FFFFFF" w:themeColor="background1"/>
              <w:sz w:val="44"/>
              <w:szCs w:val="44"/>
            </w:rPr>
          </w:pPr>
          <w:r w:rsidRPr="00771E96">
            <w:rPr>
              <w:rFonts w:ascii="Times New Roman" w:eastAsia="Arial Unicode MS" w:hAnsi="Times New Roman" w:cs="Times New Roman"/>
              <w:color w:val="FFFFFF" w:themeColor="background1"/>
              <w:sz w:val="44"/>
              <w:szCs w:val="44"/>
            </w:rPr>
            <w:t>"ИНТЕРНЕТ-МАРКЕТИНГ"</w:t>
          </w:r>
          <w:r w:rsidR="00771E96">
            <w:rPr>
              <w:rFonts w:ascii="Times New Roman" w:eastAsia="Arial Unicode MS" w:hAnsi="Times New Roman" w:cs="Times New Roman"/>
              <w:color w:val="FFFFFF" w:themeColor="background1"/>
              <w:sz w:val="44"/>
              <w:szCs w:val="44"/>
              <w:lang w:val="kk-KZ"/>
            </w:rPr>
            <w:t xml:space="preserve"> </w:t>
          </w:r>
          <w:r w:rsidRPr="00771E96">
            <w:rPr>
              <w:rFonts w:ascii="Times New Roman" w:eastAsia="Arial Unicode MS" w:hAnsi="Times New Roman" w:cs="Times New Roman"/>
              <w:color w:val="FFFFFF" w:themeColor="background1"/>
              <w:sz w:val="44"/>
              <w:szCs w:val="44"/>
            </w:rPr>
            <w:t>ҚҰЗЫРЕТ</w:t>
          </w:r>
          <w:r w:rsidR="00771E96" w:rsidRPr="00771E96">
            <w:rPr>
              <w:rFonts w:ascii="Times New Roman" w:eastAsia="Arial Unicode MS" w:hAnsi="Times New Roman" w:cs="Times New Roman"/>
              <w:color w:val="FFFFFF" w:themeColor="background1"/>
              <w:sz w:val="44"/>
              <w:szCs w:val="44"/>
              <w:lang w:val="kk-KZ"/>
            </w:rPr>
            <w:t>І</w:t>
          </w:r>
          <w:r w:rsidRPr="00771E96">
            <w:rPr>
              <w:rFonts w:ascii="Times New Roman" w:eastAsia="Arial Unicode MS" w:hAnsi="Times New Roman" w:cs="Times New Roman"/>
              <w:color w:val="FFFFFF" w:themeColor="background1"/>
              <w:sz w:val="44"/>
              <w:szCs w:val="44"/>
            </w:rPr>
            <w:t xml:space="preserve"> </w:t>
          </w:r>
        </w:p>
        <w:p w14:paraId="24C2C02E" w14:textId="52AE709C" w:rsidR="00860D19" w:rsidRDefault="00860D19" w:rsidP="00771E96">
          <w:pPr>
            <w:spacing w:after="0" w:line="360" w:lineRule="auto"/>
            <w:jc w:val="center"/>
            <w:rPr>
              <w:rFonts w:ascii="Times New Roman" w:eastAsia="Arial Unicode MS" w:hAnsi="Times New Roman" w:cs="Times New Roman"/>
              <w:color w:val="FFFFFF" w:themeColor="background1"/>
              <w:sz w:val="44"/>
              <w:szCs w:val="44"/>
            </w:rPr>
          </w:pPr>
        </w:p>
        <w:p w14:paraId="0922EFFC" w14:textId="479EDFE8" w:rsidR="00860D19" w:rsidRDefault="00860D19" w:rsidP="00771E96">
          <w:pPr>
            <w:spacing w:after="0" w:line="360" w:lineRule="auto"/>
            <w:jc w:val="center"/>
            <w:rPr>
              <w:rFonts w:ascii="Times New Roman" w:eastAsia="Arial Unicode MS" w:hAnsi="Times New Roman" w:cs="Times New Roman"/>
              <w:color w:val="FFFFFF" w:themeColor="background1"/>
              <w:sz w:val="44"/>
              <w:szCs w:val="44"/>
            </w:rPr>
          </w:pPr>
        </w:p>
        <w:p w14:paraId="35009129" w14:textId="2D29C1AA" w:rsidR="00860D19" w:rsidRDefault="00860D19" w:rsidP="00771E96">
          <w:pPr>
            <w:spacing w:after="0" w:line="360" w:lineRule="auto"/>
            <w:jc w:val="center"/>
            <w:rPr>
              <w:rFonts w:ascii="Times New Roman" w:eastAsia="Arial Unicode MS" w:hAnsi="Times New Roman" w:cs="Times New Roman"/>
              <w:color w:val="FFFFFF" w:themeColor="background1"/>
              <w:sz w:val="44"/>
              <w:szCs w:val="44"/>
            </w:rPr>
          </w:pPr>
        </w:p>
        <w:p w14:paraId="0133BBBC" w14:textId="77777777" w:rsidR="00860D19" w:rsidRDefault="00860D19" w:rsidP="00771E96">
          <w:pPr>
            <w:spacing w:after="0" w:line="360" w:lineRule="auto"/>
            <w:jc w:val="center"/>
            <w:rPr>
              <w:rFonts w:ascii="Times New Roman" w:eastAsia="Arial Unicode MS" w:hAnsi="Times New Roman" w:cs="Times New Roman"/>
              <w:color w:val="000000" w:themeColor="text1"/>
              <w:sz w:val="32"/>
              <w:szCs w:val="32"/>
              <w:lang w:val="kk-KZ"/>
            </w:rPr>
          </w:pPr>
        </w:p>
        <w:p w14:paraId="33F23AC6" w14:textId="77777777" w:rsidR="00860D19" w:rsidRDefault="00860D19" w:rsidP="00771E96">
          <w:pPr>
            <w:spacing w:after="0" w:line="360" w:lineRule="auto"/>
            <w:jc w:val="center"/>
            <w:rPr>
              <w:rFonts w:ascii="Times New Roman" w:eastAsia="Arial Unicode MS" w:hAnsi="Times New Roman" w:cs="Times New Roman"/>
              <w:color w:val="000000" w:themeColor="text1"/>
              <w:sz w:val="32"/>
              <w:szCs w:val="32"/>
              <w:lang w:val="kk-KZ"/>
            </w:rPr>
          </w:pPr>
        </w:p>
        <w:p w14:paraId="35F761FD" w14:textId="329C718A" w:rsidR="00860D19" w:rsidRPr="00860D19" w:rsidRDefault="00860D19" w:rsidP="00771E96">
          <w:pPr>
            <w:spacing w:after="0" w:line="360" w:lineRule="auto"/>
            <w:jc w:val="center"/>
            <w:rPr>
              <w:rFonts w:ascii="Times New Roman" w:eastAsia="Arial Unicode MS" w:hAnsi="Times New Roman" w:cs="Times New Roman"/>
              <w:color w:val="000000" w:themeColor="text1"/>
              <w:sz w:val="32"/>
              <w:szCs w:val="32"/>
              <w:lang w:val="kk-KZ"/>
            </w:rPr>
          </w:pPr>
          <w:r w:rsidRPr="00860D19">
            <w:rPr>
              <w:rFonts w:ascii="Times New Roman" w:eastAsia="Arial Unicode MS" w:hAnsi="Times New Roman" w:cs="Times New Roman"/>
              <w:color w:val="000000" w:themeColor="text1"/>
              <w:sz w:val="32"/>
              <w:szCs w:val="32"/>
              <w:lang w:val="kk-KZ"/>
            </w:rPr>
            <w:t xml:space="preserve">Бас сарапшы: </w:t>
          </w:r>
          <w:r w:rsidR="009B435B" w:rsidRPr="009B435B">
            <w:rPr>
              <w:rFonts w:ascii="Times New Roman" w:eastAsia="Arial Unicode MS" w:hAnsi="Times New Roman" w:cs="Times New Roman"/>
              <w:color w:val="000000" w:themeColor="text1"/>
              <w:sz w:val="32"/>
              <w:szCs w:val="32"/>
              <w:lang w:val="kk-KZ"/>
            </w:rPr>
            <w:t>Таутешова Бибинур Талгатовна</w:t>
          </w:r>
        </w:p>
        <w:p w14:paraId="246E8ED5" w14:textId="742ABE34" w:rsidR="00860D19" w:rsidRPr="00860D19" w:rsidRDefault="00860D19" w:rsidP="00860D19">
          <w:pPr>
            <w:spacing w:after="0" w:line="360" w:lineRule="auto"/>
            <w:jc w:val="center"/>
            <w:rPr>
              <w:rFonts w:ascii="Times New Roman" w:eastAsia="Arial Unicode MS" w:hAnsi="Times New Roman" w:cs="Times New Roman"/>
              <w:color w:val="000000" w:themeColor="text1"/>
              <w:sz w:val="32"/>
              <w:szCs w:val="32"/>
              <w:lang w:val="kk-KZ"/>
            </w:rPr>
          </w:pPr>
          <w:r w:rsidRPr="00860D19">
            <w:rPr>
              <w:rFonts w:ascii="Times New Roman" w:eastAsia="Arial Unicode MS" w:hAnsi="Times New Roman" w:cs="Times New Roman"/>
              <w:color w:val="000000" w:themeColor="text1"/>
              <w:sz w:val="32"/>
              <w:szCs w:val="32"/>
              <w:lang w:val="kk-KZ"/>
            </w:rPr>
            <w:t xml:space="preserve">Бас сарапшының орынбасары: </w:t>
          </w:r>
          <w:r w:rsidR="009B435B">
            <w:rPr>
              <w:rFonts w:ascii="Times New Roman" w:eastAsia="Arial Unicode MS" w:hAnsi="Times New Roman" w:cs="Times New Roman"/>
              <w:color w:val="000000" w:themeColor="text1"/>
              <w:sz w:val="32"/>
              <w:szCs w:val="32"/>
              <w:lang w:val="kk-KZ"/>
            </w:rPr>
            <w:t xml:space="preserve"> </w:t>
          </w:r>
          <w:r w:rsidR="009B435B" w:rsidRPr="009B435B">
            <w:rPr>
              <w:rFonts w:ascii="Times New Roman" w:eastAsia="Arial Unicode MS" w:hAnsi="Times New Roman" w:cs="Times New Roman"/>
              <w:color w:val="000000" w:themeColor="text1"/>
              <w:sz w:val="32"/>
              <w:szCs w:val="32"/>
              <w:lang w:val="kk-KZ"/>
            </w:rPr>
            <w:t>Молдашева Мадениет Амановна</w:t>
          </w:r>
          <w:bookmarkStart w:id="0" w:name="_GoBack"/>
          <w:bookmarkEnd w:id="0"/>
        </w:p>
        <w:p w14:paraId="6E91CA23" w14:textId="77777777" w:rsidR="00860D19" w:rsidRPr="00860D19" w:rsidRDefault="00860D19" w:rsidP="00771E96">
          <w:pPr>
            <w:spacing w:after="0" w:line="360" w:lineRule="auto"/>
            <w:jc w:val="center"/>
            <w:rPr>
              <w:rFonts w:ascii="Times New Roman" w:eastAsia="Arial Unicode MS" w:hAnsi="Times New Roman" w:cs="Times New Roman"/>
              <w:color w:val="000000" w:themeColor="text1"/>
              <w:sz w:val="36"/>
              <w:szCs w:val="36"/>
              <w:lang w:val="kk-KZ"/>
            </w:rPr>
          </w:pPr>
        </w:p>
        <w:p w14:paraId="641F5097" w14:textId="73111899" w:rsidR="00860D19" w:rsidRDefault="00860D19" w:rsidP="00771E96">
          <w:pPr>
            <w:spacing w:after="0" w:line="360" w:lineRule="auto"/>
            <w:jc w:val="center"/>
            <w:rPr>
              <w:rFonts w:ascii="Times New Roman" w:eastAsia="Arial Unicode MS" w:hAnsi="Times New Roman" w:cs="Times New Roman"/>
              <w:color w:val="FFFFFF" w:themeColor="background1"/>
              <w:sz w:val="44"/>
              <w:szCs w:val="44"/>
            </w:rPr>
          </w:pPr>
        </w:p>
        <w:p w14:paraId="71E9991E" w14:textId="324C1812" w:rsidR="00860D19" w:rsidRDefault="00860D19" w:rsidP="00771E96">
          <w:pPr>
            <w:spacing w:after="0" w:line="360" w:lineRule="auto"/>
            <w:jc w:val="center"/>
            <w:rPr>
              <w:rFonts w:ascii="Times New Roman" w:eastAsia="Arial Unicode MS" w:hAnsi="Times New Roman" w:cs="Times New Roman"/>
              <w:color w:val="FFFFFF" w:themeColor="background1"/>
              <w:sz w:val="44"/>
              <w:szCs w:val="44"/>
            </w:rPr>
          </w:pPr>
        </w:p>
        <w:p w14:paraId="2C442CDB" w14:textId="4ED88EA1" w:rsidR="00860D19" w:rsidRDefault="00860D19" w:rsidP="00771E96">
          <w:pPr>
            <w:spacing w:after="0" w:line="360" w:lineRule="auto"/>
            <w:jc w:val="center"/>
            <w:rPr>
              <w:rFonts w:ascii="Times New Roman" w:eastAsia="Arial Unicode MS" w:hAnsi="Times New Roman" w:cs="Times New Roman"/>
              <w:color w:val="FFFFFF" w:themeColor="background1"/>
              <w:sz w:val="44"/>
              <w:szCs w:val="44"/>
            </w:rPr>
          </w:pPr>
        </w:p>
        <w:p w14:paraId="64E4A5D4" w14:textId="504B9775" w:rsidR="00860D19" w:rsidRDefault="00860D19" w:rsidP="00771E96">
          <w:pPr>
            <w:spacing w:after="0" w:line="360" w:lineRule="auto"/>
            <w:jc w:val="center"/>
            <w:rPr>
              <w:rFonts w:ascii="Times New Roman" w:eastAsia="Arial Unicode MS" w:hAnsi="Times New Roman" w:cs="Times New Roman"/>
              <w:color w:val="FFFFFF" w:themeColor="background1"/>
              <w:sz w:val="44"/>
              <w:szCs w:val="44"/>
            </w:rPr>
          </w:pPr>
        </w:p>
        <w:p w14:paraId="7EFE38D8" w14:textId="77777777" w:rsidR="00860D19" w:rsidRPr="00771E96" w:rsidRDefault="00860D19" w:rsidP="00771E96">
          <w:pPr>
            <w:spacing w:after="0" w:line="360" w:lineRule="auto"/>
            <w:jc w:val="center"/>
            <w:rPr>
              <w:rFonts w:ascii="Times New Roman" w:eastAsia="Arial Unicode MS" w:hAnsi="Times New Roman" w:cs="Times New Roman"/>
              <w:color w:val="FFFFFF" w:themeColor="background1"/>
              <w:sz w:val="44"/>
              <w:szCs w:val="44"/>
            </w:rPr>
          </w:pPr>
        </w:p>
        <w:p w14:paraId="7B029E0D" w14:textId="77777777" w:rsidR="009B18A2" w:rsidRDefault="009B18A2" w:rsidP="00C17B01">
          <w:pPr>
            <w:spacing w:after="0" w:line="360" w:lineRule="auto"/>
            <w:jc w:val="center"/>
            <w:rPr>
              <w:rFonts w:ascii="Times New Roman" w:eastAsia="Arial Unicode MS" w:hAnsi="Times New Roman" w:cs="Times New Roman"/>
              <w:sz w:val="72"/>
              <w:szCs w:val="72"/>
            </w:rPr>
          </w:pPr>
        </w:p>
        <w:p w14:paraId="40098D74" w14:textId="77777777" w:rsidR="001E5DC8" w:rsidRDefault="0021136F" w:rsidP="001E5DC8">
          <w:pPr>
            <w:spacing w:after="0" w:line="360" w:lineRule="auto"/>
            <w:jc w:val="center"/>
            <w:rPr>
              <w:rFonts w:eastAsia="Arial Unicode MS"/>
              <w:sz w:val="72"/>
              <w:szCs w:val="72"/>
            </w:rPr>
          </w:pPr>
        </w:p>
      </w:sdtContent>
    </w:sdt>
    <w:p w14:paraId="788421A5" w14:textId="6B8DF554" w:rsidR="00DE39D8" w:rsidRPr="001E5DC8" w:rsidRDefault="009B18A2" w:rsidP="001E5DC8">
      <w:pPr>
        <w:spacing w:after="0" w:line="360" w:lineRule="auto"/>
        <w:jc w:val="center"/>
        <w:rPr>
          <w:rFonts w:ascii="Times New Roman" w:eastAsia="Arial Unicode MS" w:hAnsi="Times New Roman" w:cs="Times New Roman"/>
          <w:sz w:val="72"/>
          <w:szCs w:val="72"/>
        </w:rPr>
      </w:pPr>
      <w:r w:rsidRPr="001519F0">
        <w:rPr>
          <w:rFonts w:ascii="Times New Roman" w:hAnsi="Times New Roman"/>
          <w:b/>
          <w:sz w:val="28"/>
          <w:szCs w:val="28"/>
          <w:lang w:val="kk-KZ"/>
        </w:rPr>
        <w:t>Конкурстық тапсырма</w:t>
      </w:r>
      <w:r w:rsidR="00DE39D8" w:rsidRPr="001519F0">
        <w:rPr>
          <w:rFonts w:ascii="Times New Roman" w:hAnsi="Times New Roman"/>
          <w:b/>
          <w:sz w:val="28"/>
          <w:szCs w:val="28"/>
          <w:lang w:val="kk-KZ"/>
        </w:rPr>
        <w:t xml:space="preserve"> келесі бөлімдерді қамтиды:</w:t>
      </w:r>
    </w:p>
    <w:tbl>
      <w:tblPr>
        <w:tblStyle w:val="af"/>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789"/>
        <w:gridCol w:w="567"/>
      </w:tblGrid>
      <w:tr w:rsidR="000448A7" w:rsidRPr="000448A7" w14:paraId="7F50DF7E" w14:textId="77777777" w:rsidTr="00FF2A4E">
        <w:tc>
          <w:tcPr>
            <w:tcW w:w="675" w:type="dxa"/>
          </w:tcPr>
          <w:p w14:paraId="027CCACB" w14:textId="4C3C5699" w:rsidR="000448A7" w:rsidRDefault="000448A7"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ru-RU"/>
              </w:rPr>
            </w:pPr>
            <w:r>
              <w:rPr>
                <w:rFonts w:ascii="Times New Roman" w:hAnsi="Times New Roman"/>
                <w:bCs/>
                <w:sz w:val="24"/>
                <w:szCs w:val="20"/>
                <w:lang w:val="ru-RU"/>
              </w:rPr>
              <w:t>1</w:t>
            </w:r>
          </w:p>
        </w:tc>
        <w:tc>
          <w:tcPr>
            <w:tcW w:w="8789" w:type="dxa"/>
          </w:tcPr>
          <w:p w14:paraId="087C80A0" w14:textId="26B5F64A" w:rsidR="000448A7" w:rsidRPr="00124618" w:rsidRDefault="000448A7" w:rsidP="00124618">
            <w:pPr>
              <w:pStyle w:val="bullet"/>
              <w:numPr>
                <w:ilvl w:val="0"/>
                <w:numId w:val="0"/>
              </w:numPr>
              <w:tabs>
                <w:tab w:val="left" w:pos="142"/>
                <w:tab w:val="right" w:leader="dot" w:pos="9639"/>
              </w:tabs>
              <w:spacing w:line="240" w:lineRule="auto"/>
              <w:ind w:left="360" w:hanging="360"/>
              <w:jc w:val="both"/>
              <w:rPr>
                <w:rFonts w:ascii="Times New Roman" w:hAnsi="Times New Roman"/>
                <w:bCs/>
                <w:sz w:val="24"/>
                <w:szCs w:val="20"/>
                <w:lang w:val="kk-KZ"/>
              </w:rPr>
            </w:pPr>
            <w:r w:rsidRPr="000448A7">
              <w:rPr>
                <w:rFonts w:ascii="Times New Roman" w:hAnsi="Times New Roman"/>
                <w:bCs/>
                <w:sz w:val="24"/>
                <w:szCs w:val="20"/>
              </w:rPr>
              <w:t>Негізгі талаптар құзыреттер</w:t>
            </w:r>
            <w:r w:rsidR="00124618">
              <w:rPr>
                <w:rFonts w:ascii="Times New Roman" w:hAnsi="Times New Roman"/>
                <w:bCs/>
                <w:sz w:val="24"/>
                <w:szCs w:val="20"/>
                <w:lang w:val="kk-KZ"/>
              </w:rPr>
              <w:t>...............................................................................</w:t>
            </w:r>
          </w:p>
        </w:tc>
        <w:tc>
          <w:tcPr>
            <w:tcW w:w="567" w:type="dxa"/>
          </w:tcPr>
          <w:p w14:paraId="2B5F3A6B" w14:textId="7364272B" w:rsidR="000448A7" w:rsidRPr="00124618"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3</w:t>
            </w:r>
          </w:p>
        </w:tc>
      </w:tr>
      <w:tr w:rsidR="000448A7" w:rsidRPr="000448A7" w14:paraId="788BDFE8" w14:textId="77777777" w:rsidTr="00FF2A4E">
        <w:tc>
          <w:tcPr>
            <w:tcW w:w="675" w:type="dxa"/>
          </w:tcPr>
          <w:p w14:paraId="5C9AE46A" w14:textId="7A208286" w:rsidR="000448A7" w:rsidRPr="000448A7" w:rsidRDefault="000448A7"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1.1</w:t>
            </w:r>
          </w:p>
        </w:tc>
        <w:tc>
          <w:tcPr>
            <w:tcW w:w="8789" w:type="dxa"/>
          </w:tcPr>
          <w:p w14:paraId="3D398D80" w14:textId="035EF274" w:rsidR="000448A7" w:rsidRPr="00124618" w:rsidRDefault="000448A7"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sidRPr="000448A7">
              <w:rPr>
                <w:rFonts w:ascii="Times New Roman" w:hAnsi="Times New Roman"/>
                <w:bCs/>
                <w:sz w:val="24"/>
                <w:szCs w:val="20"/>
                <w:lang w:val="kk-KZ"/>
              </w:rPr>
              <w:t xml:space="preserve">Интернет-маркетинг туралы </w:t>
            </w:r>
            <w:r w:rsidRPr="00124618">
              <w:rPr>
                <w:rFonts w:ascii="Times New Roman" w:hAnsi="Times New Roman"/>
                <w:bCs/>
                <w:sz w:val="24"/>
                <w:szCs w:val="20"/>
                <w:lang w:val="kk-KZ"/>
              </w:rPr>
              <w:t>жалпы мәліметтер талаптарға сәйкес құзыреттер</w:t>
            </w:r>
            <w:r w:rsidR="00124618" w:rsidRPr="00124618">
              <w:rPr>
                <w:rFonts w:ascii="Times New Roman" w:hAnsi="Times New Roman"/>
                <w:bCs/>
                <w:sz w:val="24"/>
                <w:szCs w:val="20"/>
                <w:lang w:val="kk-KZ"/>
              </w:rPr>
              <w:t>…..</w:t>
            </w:r>
          </w:p>
        </w:tc>
        <w:tc>
          <w:tcPr>
            <w:tcW w:w="567" w:type="dxa"/>
          </w:tcPr>
          <w:p w14:paraId="63F63CEB" w14:textId="643F85BE" w:rsidR="000448A7" w:rsidRPr="00124618"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3</w:t>
            </w:r>
          </w:p>
        </w:tc>
      </w:tr>
      <w:tr w:rsidR="000448A7" w:rsidRPr="000448A7" w14:paraId="10E2EB12" w14:textId="77777777" w:rsidTr="00FF2A4E">
        <w:tc>
          <w:tcPr>
            <w:tcW w:w="675" w:type="dxa"/>
          </w:tcPr>
          <w:p w14:paraId="2919ADA3" w14:textId="67DBE657" w:rsidR="000448A7" w:rsidRPr="000448A7" w:rsidRDefault="000448A7"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1.2</w:t>
            </w:r>
          </w:p>
        </w:tc>
        <w:tc>
          <w:tcPr>
            <w:tcW w:w="8789" w:type="dxa"/>
          </w:tcPr>
          <w:p w14:paraId="5926FE56" w14:textId="6C87F606" w:rsidR="000448A7" w:rsidRPr="000448A7" w:rsidRDefault="000448A7" w:rsidP="00124618">
            <w:pPr>
              <w:pStyle w:val="bullet"/>
              <w:numPr>
                <w:ilvl w:val="0"/>
                <w:numId w:val="0"/>
              </w:numPr>
              <w:tabs>
                <w:tab w:val="left" w:pos="142"/>
                <w:tab w:val="right" w:leader="dot" w:pos="9639"/>
              </w:tabs>
              <w:spacing w:line="240" w:lineRule="auto"/>
              <w:rPr>
                <w:rFonts w:ascii="Times New Roman" w:hAnsi="Times New Roman"/>
                <w:bCs/>
                <w:sz w:val="24"/>
                <w:szCs w:val="20"/>
                <w:lang w:val="kk-KZ"/>
              </w:rPr>
            </w:pPr>
            <w:r w:rsidRPr="000448A7">
              <w:rPr>
                <w:rFonts w:ascii="Times New Roman" w:hAnsi="Times New Roman"/>
                <w:bCs/>
                <w:sz w:val="24"/>
                <w:szCs w:val="20"/>
                <w:lang w:val="kk-KZ"/>
              </w:rPr>
              <w:t xml:space="preserve"> «Интернет-маркетинг» құзетілігі бойынша маманның кәсіби міндеттері тізімі</w:t>
            </w:r>
            <w:r w:rsidR="00124618">
              <w:rPr>
                <w:rFonts w:ascii="Times New Roman" w:hAnsi="Times New Roman"/>
                <w:bCs/>
                <w:sz w:val="24"/>
                <w:szCs w:val="20"/>
                <w:lang w:val="kk-KZ"/>
              </w:rPr>
              <w:t>......</w:t>
            </w:r>
          </w:p>
        </w:tc>
        <w:tc>
          <w:tcPr>
            <w:tcW w:w="567" w:type="dxa"/>
          </w:tcPr>
          <w:p w14:paraId="47F804F4" w14:textId="2A120675" w:rsidR="000448A7" w:rsidRPr="000448A7"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3</w:t>
            </w:r>
          </w:p>
        </w:tc>
      </w:tr>
      <w:tr w:rsidR="000448A7" w:rsidRPr="000448A7" w14:paraId="1F7FA3FB" w14:textId="77777777" w:rsidTr="00FF2A4E">
        <w:tc>
          <w:tcPr>
            <w:tcW w:w="675" w:type="dxa"/>
          </w:tcPr>
          <w:p w14:paraId="6C60D0A0" w14:textId="607DB1DB" w:rsidR="000448A7" w:rsidRPr="000448A7" w:rsidRDefault="000448A7"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2</w:t>
            </w:r>
          </w:p>
        </w:tc>
        <w:tc>
          <w:tcPr>
            <w:tcW w:w="8789" w:type="dxa"/>
          </w:tcPr>
          <w:p w14:paraId="59308814" w14:textId="4575EA5E" w:rsidR="000448A7" w:rsidRPr="000448A7" w:rsidRDefault="000448A7"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ru-RU"/>
              </w:rPr>
            </w:pPr>
            <w:r w:rsidRPr="000448A7">
              <w:rPr>
                <w:rFonts w:ascii="Times New Roman" w:hAnsi="Times New Roman"/>
                <w:bCs/>
                <w:sz w:val="24"/>
                <w:szCs w:val="20"/>
                <w:lang w:val="ru-RU"/>
              </w:rPr>
              <w:t xml:space="preserve"> Бағалау критерийлері</w:t>
            </w:r>
            <w:r w:rsidR="00124618">
              <w:rPr>
                <w:rFonts w:ascii="Times New Roman" w:hAnsi="Times New Roman"/>
                <w:bCs/>
                <w:sz w:val="24"/>
                <w:szCs w:val="20"/>
                <w:lang w:val="ru-RU"/>
              </w:rPr>
              <w:t>…………………………………………………………………</w:t>
            </w:r>
          </w:p>
        </w:tc>
        <w:tc>
          <w:tcPr>
            <w:tcW w:w="567" w:type="dxa"/>
          </w:tcPr>
          <w:p w14:paraId="35E14E25" w14:textId="1E0C7EA1" w:rsidR="000448A7" w:rsidRPr="00124618"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10</w:t>
            </w:r>
          </w:p>
        </w:tc>
      </w:tr>
      <w:tr w:rsidR="000448A7" w:rsidRPr="000448A7" w14:paraId="7B9088B8" w14:textId="77777777" w:rsidTr="00FF2A4E">
        <w:tc>
          <w:tcPr>
            <w:tcW w:w="675" w:type="dxa"/>
          </w:tcPr>
          <w:p w14:paraId="7EC2930C" w14:textId="511D0C1A" w:rsidR="000448A7" w:rsidRPr="000448A7" w:rsidRDefault="000448A7"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2.1</w:t>
            </w:r>
          </w:p>
        </w:tc>
        <w:tc>
          <w:tcPr>
            <w:tcW w:w="8789" w:type="dxa"/>
          </w:tcPr>
          <w:p w14:paraId="09901C6A" w14:textId="5F9C5AA2" w:rsidR="000448A7" w:rsidRPr="000448A7" w:rsidRDefault="000448A7"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rPr>
            </w:pPr>
            <w:r w:rsidRPr="000448A7">
              <w:rPr>
                <w:rFonts w:ascii="Times New Roman" w:hAnsi="Times New Roman"/>
                <w:bCs/>
                <w:sz w:val="24"/>
                <w:szCs w:val="20"/>
                <w:lang w:val="ru-RU"/>
              </w:rPr>
              <w:t>Бағалау сызбасына қойылатын талаптар</w:t>
            </w:r>
            <w:r w:rsidR="00124618">
              <w:rPr>
                <w:rFonts w:ascii="Times New Roman" w:hAnsi="Times New Roman"/>
                <w:bCs/>
                <w:sz w:val="24"/>
                <w:szCs w:val="20"/>
                <w:lang w:val="ru-RU"/>
              </w:rPr>
              <w:t>……………………………………………..</w:t>
            </w:r>
          </w:p>
        </w:tc>
        <w:tc>
          <w:tcPr>
            <w:tcW w:w="567" w:type="dxa"/>
          </w:tcPr>
          <w:p w14:paraId="789EB4F1" w14:textId="5589AF07" w:rsidR="000448A7" w:rsidRPr="00124618"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10</w:t>
            </w:r>
          </w:p>
        </w:tc>
      </w:tr>
      <w:tr w:rsidR="000448A7" w:rsidRPr="000448A7" w14:paraId="2CDA6B58" w14:textId="77777777" w:rsidTr="00FF2A4E">
        <w:tc>
          <w:tcPr>
            <w:tcW w:w="675" w:type="dxa"/>
          </w:tcPr>
          <w:p w14:paraId="72D9EEC1" w14:textId="00E14A10" w:rsidR="000448A7" w:rsidRPr="000448A7" w:rsidRDefault="000448A7"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2.2</w:t>
            </w:r>
          </w:p>
        </w:tc>
        <w:tc>
          <w:tcPr>
            <w:tcW w:w="8789" w:type="dxa"/>
          </w:tcPr>
          <w:p w14:paraId="2DA96251" w14:textId="0C4DDE02" w:rsidR="000448A7" w:rsidRPr="000448A7" w:rsidRDefault="000448A7"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0448A7">
              <w:rPr>
                <w:rFonts w:ascii="Times New Roman" w:hAnsi="Times New Roman"/>
                <w:bCs/>
                <w:sz w:val="24"/>
                <w:szCs w:val="20"/>
                <w:lang w:val="kk-KZ"/>
              </w:rPr>
              <w:t xml:space="preserve"> Ішкі өлшемдер</w:t>
            </w:r>
            <w:r w:rsidR="00124618">
              <w:rPr>
                <w:rFonts w:ascii="Times New Roman" w:hAnsi="Times New Roman"/>
                <w:bCs/>
                <w:sz w:val="24"/>
                <w:szCs w:val="20"/>
                <w:lang w:val="kk-KZ"/>
              </w:rPr>
              <w:t>.................................................................................................................</w:t>
            </w:r>
          </w:p>
        </w:tc>
        <w:tc>
          <w:tcPr>
            <w:tcW w:w="567" w:type="dxa"/>
          </w:tcPr>
          <w:p w14:paraId="562D8F2C" w14:textId="4305EE09" w:rsidR="000448A7" w:rsidRPr="00124618"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10</w:t>
            </w:r>
          </w:p>
        </w:tc>
      </w:tr>
      <w:tr w:rsidR="000448A7" w:rsidRPr="000448A7" w14:paraId="29BAB510" w14:textId="77777777" w:rsidTr="00FF2A4E">
        <w:tc>
          <w:tcPr>
            <w:tcW w:w="675" w:type="dxa"/>
          </w:tcPr>
          <w:p w14:paraId="5254D912" w14:textId="4F044BEE" w:rsidR="000448A7" w:rsidRPr="000448A7" w:rsidRDefault="000448A7"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 xml:space="preserve">2.3 </w:t>
            </w:r>
          </w:p>
        </w:tc>
        <w:tc>
          <w:tcPr>
            <w:tcW w:w="8789" w:type="dxa"/>
          </w:tcPr>
          <w:p w14:paraId="1C187A08" w14:textId="224AAE72" w:rsidR="000448A7" w:rsidRPr="000448A7" w:rsidRDefault="000448A7"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0448A7">
              <w:rPr>
                <w:rFonts w:ascii="Times New Roman" w:hAnsi="Times New Roman"/>
                <w:bCs/>
                <w:sz w:val="24"/>
                <w:szCs w:val="20"/>
                <w:lang w:val="kk-KZ"/>
              </w:rPr>
              <w:t>Аспект</w:t>
            </w:r>
            <w:r w:rsidR="00124618">
              <w:rPr>
                <w:rFonts w:ascii="Times New Roman" w:hAnsi="Times New Roman"/>
                <w:bCs/>
                <w:sz w:val="24"/>
                <w:szCs w:val="20"/>
                <w:lang w:val="kk-KZ"/>
              </w:rPr>
              <w:t>...............................................................................................................................</w:t>
            </w:r>
          </w:p>
        </w:tc>
        <w:tc>
          <w:tcPr>
            <w:tcW w:w="567" w:type="dxa"/>
          </w:tcPr>
          <w:p w14:paraId="720E4D5C" w14:textId="108E6D5B" w:rsidR="000448A7" w:rsidRPr="00124618"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10</w:t>
            </w:r>
          </w:p>
        </w:tc>
      </w:tr>
      <w:tr w:rsidR="000448A7" w:rsidRPr="000448A7" w14:paraId="4A634D89" w14:textId="77777777" w:rsidTr="00FF2A4E">
        <w:tc>
          <w:tcPr>
            <w:tcW w:w="675" w:type="dxa"/>
          </w:tcPr>
          <w:p w14:paraId="7AC0FD34" w14:textId="33FA7176" w:rsidR="000448A7" w:rsidRPr="000448A7" w:rsidRDefault="000448A7"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2.4</w:t>
            </w:r>
          </w:p>
        </w:tc>
        <w:tc>
          <w:tcPr>
            <w:tcW w:w="8789" w:type="dxa"/>
          </w:tcPr>
          <w:p w14:paraId="58BE9E4A" w14:textId="26131C57" w:rsidR="000448A7" w:rsidRPr="000448A7" w:rsidRDefault="000448A7"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0448A7">
              <w:rPr>
                <w:rFonts w:ascii="Times New Roman" w:hAnsi="Times New Roman"/>
                <w:bCs/>
                <w:sz w:val="24"/>
                <w:szCs w:val="20"/>
                <w:lang w:val="kk-KZ"/>
              </w:rPr>
              <w:t>ASSESSMENT AND MARKING USING JUDGEMENT</w:t>
            </w:r>
            <w:r w:rsidR="00124618">
              <w:rPr>
                <w:rFonts w:ascii="Times New Roman" w:hAnsi="Times New Roman"/>
                <w:bCs/>
                <w:sz w:val="24"/>
                <w:szCs w:val="20"/>
                <w:lang w:val="kk-KZ"/>
              </w:rPr>
              <w:t>.............................................</w:t>
            </w:r>
          </w:p>
        </w:tc>
        <w:tc>
          <w:tcPr>
            <w:tcW w:w="567" w:type="dxa"/>
          </w:tcPr>
          <w:p w14:paraId="23CB5407" w14:textId="0A94B98A" w:rsidR="000448A7" w:rsidRPr="00124618"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11</w:t>
            </w:r>
          </w:p>
        </w:tc>
      </w:tr>
      <w:tr w:rsidR="000448A7" w:rsidRPr="000448A7" w14:paraId="193A69C8" w14:textId="77777777" w:rsidTr="00FF2A4E">
        <w:tc>
          <w:tcPr>
            <w:tcW w:w="675" w:type="dxa"/>
          </w:tcPr>
          <w:p w14:paraId="420C09AF" w14:textId="6885074B" w:rsidR="000448A7" w:rsidRDefault="000448A7"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2.5</w:t>
            </w:r>
          </w:p>
        </w:tc>
        <w:tc>
          <w:tcPr>
            <w:tcW w:w="8789" w:type="dxa"/>
          </w:tcPr>
          <w:p w14:paraId="62DC623A" w14:textId="4632EFAD" w:rsidR="000448A7" w:rsidRPr="000448A7" w:rsidRDefault="000448A7"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0448A7">
              <w:rPr>
                <w:rFonts w:ascii="Times New Roman" w:hAnsi="Times New Roman"/>
                <w:bCs/>
                <w:sz w:val="24"/>
                <w:szCs w:val="20"/>
                <w:lang w:val="kk-KZ"/>
              </w:rPr>
              <w:t>Объективті бағалау</w:t>
            </w:r>
            <w:r w:rsidR="00124618">
              <w:rPr>
                <w:rFonts w:ascii="Times New Roman" w:hAnsi="Times New Roman"/>
                <w:bCs/>
                <w:sz w:val="24"/>
                <w:szCs w:val="20"/>
                <w:lang w:val="kk-KZ"/>
              </w:rPr>
              <w:t>...........................................................................................................</w:t>
            </w:r>
          </w:p>
        </w:tc>
        <w:tc>
          <w:tcPr>
            <w:tcW w:w="567" w:type="dxa"/>
          </w:tcPr>
          <w:p w14:paraId="3BB13B3D" w14:textId="35E418B5" w:rsidR="000448A7" w:rsidRPr="00124618"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11</w:t>
            </w:r>
          </w:p>
        </w:tc>
      </w:tr>
      <w:tr w:rsidR="000448A7" w:rsidRPr="000448A7" w14:paraId="57BC12B6" w14:textId="77777777" w:rsidTr="00FF2A4E">
        <w:tc>
          <w:tcPr>
            <w:tcW w:w="675" w:type="dxa"/>
          </w:tcPr>
          <w:p w14:paraId="3DDE1ED5" w14:textId="79815C56" w:rsidR="000448A7" w:rsidRPr="000448A7" w:rsidRDefault="000448A7"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sidRPr="000448A7">
              <w:rPr>
                <w:rFonts w:ascii="Times New Roman" w:hAnsi="Times New Roman"/>
                <w:bCs/>
                <w:sz w:val="24"/>
                <w:szCs w:val="20"/>
                <w:lang w:val="kk-KZ"/>
              </w:rPr>
              <w:t>2.6</w:t>
            </w:r>
          </w:p>
        </w:tc>
        <w:tc>
          <w:tcPr>
            <w:tcW w:w="8789" w:type="dxa"/>
          </w:tcPr>
          <w:p w14:paraId="0D51A108" w14:textId="2B2190EC" w:rsidR="000448A7" w:rsidRPr="000448A7" w:rsidRDefault="000448A7"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0448A7">
              <w:rPr>
                <w:rFonts w:ascii="Times New Roman" w:hAnsi="Times New Roman"/>
                <w:bCs/>
                <w:sz w:val="24"/>
                <w:szCs w:val="20"/>
                <w:lang w:val="kk-KZ"/>
              </w:rPr>
              <w:t>Объективті және субъективті бағалауды қолдану</w:t>
            </w:r>
            <w:r w:rsidR="00124618">
              <w:rPr>
                <w:rFonts w:ascii="Times New Roman" w:hAnsi="Times New Roman"/>
                <w:bCs/>
                <w:sz w:val="24"/>
                <w:szCs w:val="20"/>
                <w:lang w:val="kk-KZ"/>
              </w:rPr>
              <w:t>........................................................</w:t>
            </w:r>
          </w:p>
        </w:tc>
        <w:tc>
          <w:tcPr>
            <w:tcW w:w="567" w:type="dxa"/>
          </w:tcPr>
          <w:p w14:paraId="0F9B669B" w14:textId="449C292A" w:rsidR="000448A7" w:rsidRPr="000448A7"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ru-RU"/>
              </w:rPr>
            </w:pPr>
            <w:r>
              <w:rPr>
                <w:rFonts w:ascii="Times New Roman" w:hAnsi="Times New Roman"/>
                <w:bCs/>
                <w:sz w:val="24"/>
                <w:szCs w:val="20"/>
                <w:lang w:val="ru-RU"/>
              </w:rPr>
              <w:t>11</w:t>
            </w:r>
          </w:p>
        </w:tc>
      </w:tr>
      <w:tr w:rsidR="000448A7" w:rsidRPr="000448A7" w14:paraId="03F6B775" w14:textId="77777777" w:rsidTr="00FF2A4E">
        <w:tc>
          <w:tcPr>
            <w:tcW w:w="675" w:type="dxa"/>
          </w:tcPr>
          <w:p w14:paraId="7F005B24" w14:textId="4ACE6E8B" w:rsidR="000448A7" w:rsidRPr="000448A7" w:rsidRDefault="000448A7"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0448A7">
              <w:rPr>
                <w:rFonts w:ascii="Times New Roman" w:hAnsi="Times New Roman"/>
                <w:bCs/>
                <w:sz w:val="24"/>
                <w:szCs w:val="20"/>
                <w:lang w:val="kk-KZ"/>
              </w:rPr>
              <w:t xml:space="preserve">2.7 </w:t>
            </w:r>
          </w:p>
        </w:tc>
        <w:tc>
          <w:tcPr>
            <w:tcW w:w="8789" w:type="dxa"/>
          </w:tcPr>
          <w:p w14:paraId="4BB55F9A" w14:textId="41C175BE" w:rsidR="000448A7" w:rsidRPr="000448A7" w:rsidRDefault="000448A7"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0448A7">
              <w:rPr>
                <w:rFonts w:ascii="Times New Roman" w:hAnsi="Times New Roman"/>
                <w:bCs/>
                <w:sz w:val="24"/>
                <w:szCs w:val="20"/>
                <w:lang w:val="kk-KZ"/>
              </w:rPr>
              <w:t>Бағалау рәсімі</w:t>
            </w:r>
            <w:r w:rsidR="00124618">
              <w:rPr>
                <w:rFonts w:ascii="Times New Roman" w:hAnsi="Times New Roman"/>
                <w:bCs/>
                <w:sz w:val="24"/>
                <w:szCs w:val="20"/>
                <w:lang w:val="kk-KZ"/>
              </w:rPr>
              <w:t>...................................................................................................................</w:t>
            </w:r>
          </w:p>
        </w:tc>
        <w:tc>
          <w:tcPr>
            <w:tcW w:w="567" w:type="dxa"/>
          </w:tcPr>
          <w:p w14:paraId="0821639A" w14:textId="6062AD38" w:rsidR="000448A7" w:rsidRPr="00124618"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11</w:t>
            </w:r>
          </w:p>
        </w:tc>
      </w:tr>
      <w:tr w:rsidR="000448A7" w:rsidRPr="000448A7" w14:paraId="7C1300CF" w14:textId="77777777" w:rsidTr="00FF2A4E">
        <w:tc>
          <w:tcPr>
            <w:tcW w:w="675" w:type="dxa"/>
          </w:tcPr>
          <w:p w14:paraId="6D0841E9" w14:textId="68542CA4" w:rsidR="000448A7" w:rsidRPr="000448A7" w:rsidRDefault="000448A7"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0448A7">
              <w:rPr>
                <w:rFonts w:ascii="Times New Roman" w:hAnsi="Times New Roman"/>
                <w:bCs/>
                <w:sz w:val="24"/>
                <w:szCs w:val="20"/>
                <w:lang w:val="kk-KZ"/>
              </w:rPr>
              <w:t>3</w:t>
            </w:r>
          </w:p>
        </w:tc>
        <w:tc>
          <w:tcPr>
            <w:tcW w:w="8789" w:type="dxa"/>
          </w:tcPr>
          <w:p w14:paraId="70D56E12" w14:textId="06DC9F85" w:rsidR="000448A7" w:rsidRPr="000448A7" w:rsidRDefault="000448A7"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ru-RU"/>
              </w:rPr>
            </w:pPr>
            <w:r w:rsidRPr="000448A7">
              <w:rPr>
                <w:rFonts w:ascii="Times New Roman" w:hAnsi="Times New Roman"/>
                <w:bCs/>
                <w:sz w:val="24"/>
                <w:szCs w:val="20"/>
                <w:lang w:val="ru-RU"/>
              </w:rPr>
              <w:t>Конкурстық тапсырма</w:t>
            </w:r>
            <w:r w:rsidR="00124618">
              <w:rPr>
                <w:rFonts w:ascii="Times New Roman" w:hAnsi="Times New Roman"/>
                <w:bCs/>
                <w:sz w:val="24"/>
                <w:szCs w:val="20"/>
                <w:lang w:val="ru-RU"/>
              </w:rPr>
              <w:t>………………………………………………………………….</w:t>
            </w:r>
          </w:p>
        </w:tc>
        <w:tc>
          <w:tcPr>
            <w:tcW w:w="567" w:type="dxa"/>
          </w:tcPr>
          <w:p w14:paraId="46EC8E11" w14:textId="13B4A911" w:rsidR="000448A7" w:rsidRPr="00124618"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12</w:t>
            </w:r>
          </w:p>
        </w:tc>
      </w:tr>
      <w:tr w:rsidR="000448A7" w:rsidRPr="000448A7" w14:paraId="257055B8" w14:textId="77777777" w:rsidTr="00FF2A4E">
        <w:tc>
          <w:tcPr>
            <w:tcW w:w="675" w:type="dxa"/>
          </w:tcPr>
          <w:p w14:paraId="19EF8F38" w14:textId="212F8E82" w:rsidR="000448A7" w:rsidRPr="000448A7" w:rsidRDefault="000448A7"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0448A7">
              <w:rPr>
                <w:rFonts w:ascii="Times New Roman" w:hAnsi="Times New Roman"/>
                <w:bCs/>
                <w:sz w:val="24"/>
                <w:szCs w:val="20"/>
                <w:lang w:val="kk-KZ"/>
              </w:rPr>
              <w:t>3.1</w:t>
            </w:r>
          </w:p>
        </w:tc>
        <w:tc>
          <w:tcPr>
            <w:tcW w:w="8789" w:type="dxa"/>
          </w:tcPr>
          <w:p w14:paraId="1656172F" w14:textId="58E0635E" w:rsidR="000448A7" w:rsidRPr="000448A7" w:rsidRDefault="000448A7"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0448A7">
              <w:rPr>
                <w:rFonts w:ascii="Times New Roman" w:hAnsi="Times New Roman"/>
                <w:bCs/>
                <w:sz w:val="24"/>
                <w:szCs w:val="20"/>
                <w:lang w:val="kk-KZ"/>
              </w:rPr>
              <w:t>Конкурстық тапсырманың сипаттамсы</w:t>
            </w:r>
            <w:r w:rsidR="00124618">
              <w:rPr>
                <w:rFonts w:ascii="Times New Roman" w:hAnsi="Times New Roman"/>
                <w:bCs/>
                <w:sz w:val="24"/>
                <w:szCs w:val="20"/>
                <w:lang w:val="kk-KZ"/>
              </w:rPr>
              <w:t>.........................................................................</w:t>
            </w:r>
          </w:p>
        </w:tc>
        <w:tc>
          <w:tcPr>
            <w:tcW w:w="567" w:type="dxa"/>
          </w:tcPr>
          <w:p w14:paraId="7FC4369E" w14:textId="0D410DA2" w:rsidR="000448A7" w:rsidRPr="00124618"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12</w:t>
            </w:r>
          </w:p>
        </w:tc>
      </w:tr>
      <w:tr w:rsidR="000448A7" w:rsidRPr="000448A7" w14:paraId="1B869199" w14:textId="77777777" w:rsidTr="00FF2A4E">
        <w:tc>
          <w:tcPr>
            <w:tcW w:w="675" w:type="dxa"/>
          </w:tcPr>
          <w:p w14:paraId="10C3CD13" w14:textId="46D6B929" w:rsidR="000448A7" w:rsidRPr="000448A7" w:rsidRDefault="000448A7"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0448A7">
              <w:rPr>
                <w:rFonts w:ascii="Times New Roman" w:hAnsi="Times New Roman"/>
                <w:bCs/>
                <w:sz w:val="24"/>
                <w:szCs w:val="20"/>
                <w:lang w:val="kk-KZ"/>
              </w:rPr>
              <w:t>3.2</w:t>
            </w:r>
          </w:p>
        </w:tc>
        <w:tc>
          <w:tcPr>
            <w:tcW w:w="8789" w:type="dxa"/>
          </w:tcPr>
          <w:p w14:paraId="429F00E2" w14:textId="3350F3E0" w:rsidR="000448A7" w:rsidRPr="000448A7" w:rsidRDefault="000448A7"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0448A7">
              <w:rPr>
                <w:rFonts w:ascii="Times New Roman" w:hAnsi="Times New Roman"/>
                <w:bCs/>
                <w:sz w:val="24"/>
                <w:szCs w:val="20"/>
                <w:lang w:val="kk-KZ"/>
              </w:rPr>
              <w:t>Модуль 1. Конкурстық тапсырма</w:t>
            </w:r>
            <w:r w:rsidR="00124618">
              <w:rPr>
                <w:rFonts w:ascii="Times New Roman" w:hAnsi="Times New Roman"/>
                <w:bCs/>
                <w:sz w:val="24"/>
                <w:szCs w:val="20"/>
                <w:lang w:val="kk-KZ"/>
              </w:rPr>
              <w:t>...................................................................................</w:t>
            </w:r>
          </w:p>
        </w:tc>
        <w:tc>
          <w:tcPr>
            <w:tcW w:w="567" w:type="dxa"/>
          </w:tcPr>
          <w:p w14:paraId="68F1B3AB" w14:textId="069E9830" w:rsidR="000448A7" w:rsidRPr="00124618"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12</w:t>
            </w:r>
          </w:p>
        </w:tc>
      </w:tr>
      <w:tr w:rsidR="000448A7" w:rsidRPr="000448A7" w14:paraId="165CA084" w14:textId="77777777" w:rsidTr="00FF2A4E">
        <w:tc>
          <w:tcPr>
            <w:tcW w:w="675" w:type="dxa"/>
          </w:tcPr>
          <w:p w14:paraId="20415574" w14:textId="58D48671" w:rsidR="000448A7" w:rsidRPr="000448A7" w:rsidRDefault="000448A7"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0448A7">
              <w:rPr>
                <w:rFonts w:ascii="Times New Roman" w:hAnsi="Times New Roman"/>
                <w:bCs/>
                <w:sz w:val="24"/>
                <w:szCs w:val="20"/>
                <w:lang w:val="kk-KZ"/>
              </w:rPr>
              <w:t>3.3</w:t>
            </w:r>
          </w:p>
        </w:tc>
        <w:tc>
          <w:tcPr>
            <w:tcW w:w="8789" w:type="dxa"/>
          </w:tcPr>
          <w:p w14:paraId="057805FB" w14:textId="43A8B357" w:rsidR="000448A7" w:rsidRPr="000448A7" w:rsidRDefault="000448A7"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0448A7">
              <w:rPr>
                <w:rFonts w:ascii="Times New Roman" w:hAnsi="Times New Roman"/>
                <w:bCs/>
                <w:sz w:val="24"/>
                <w:szCs w:val="20"/>
                <w:lang w:val="kk-KZ"/>
              </w:rPr>
              <w:t>Модуль 2 Конкурстық тапсырма</w:t>
            </w:r>
            <w:r w:rsidR="00124618">
              <w:rPr>
                <w:rFonts w:ascii="Times New Roman" w:hAnsi="Times New Roman"/>
                <w:bCs/>
                <w:sz w:val="24"/>
                <w:szCs w:val="20"/>
                <w:lang w:val="kk-KZ"/>
              </w:rPr>
              <w:t>...................................................................................</w:t>
            </w:r>
          </w:p>
        </w:tc>
        <w:tc>
          <w:tcPr>
            <w:tcW w:w="567" w:type="dxa"/>
          </w:tcPr>
          <w:p w14:paraId="688A228E" w14:textId="14C6A0E8" w:rsidR="000448A7" w:rsidRPr="00124618"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13</w:t>
            </w:r>
          </w:p>
        </w:tc>
      </w:tr>
      <w:tr w:rsidR="000448A7" w:rsidRPr="000448A7" w14:paraId="1645553E" w14:textId="77777777" w:rsidTr="00FF2A4E">
        <w:tc>
          <w:tcPr>
            <w:tcW w:w="675" w:type="dxa"/>
          </w:tcPr>
          <w:p w14:paraId="401BBED8" w14:textId="302A456C" w:rsidR="000448A7" w:rsidRPr="00124618" w:rsidRDefault="00124618"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124618">
              <w:rPr>
                <w:rFonts w:ascii="Times New Roman" w:hAnsi="Times New Roman"/>
                <w:bCs/>
                <w:iCs/>
                <w:sz w:val="24"/>
                <w:szCs w:val="20"/>
                <w:lang w:val="ru-RU"/>
              </w:rPr>
              <w:t>4.</w:t>
            </w:r>
          </w:p>
        </w:tc>
        <w:tc>
          <w:tcPr>
            <w:tcW w:w="8789" w:type="dxa"/>
          </w:tcPr>
          <w:p w14:paraId="0375352C" w14:textId="102749D2" w:rsidR="000448A7" w:rsidRPr="00124618" w:rsidRDefault="00124618"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ru-RU"/>
              </w:rPr>
            </w:pPr>
            <w:r w:rsidRPr="00124618">
              <w:rPr>
                <w:rFonts w:ascii="Times New Roman" w:hAnsi="Times New Roman"/>
                <w:bCs/>
                <w:iCs/>
                <w:sz w:val="24"/>
                <w:szCs w:val="20"/>
                <w:lang w:val="ru-RU"/>
              </w:rPr>
              <w:t>Құзыреттердің арнайы қағидалары</w:t>
            </w:r>
            <w:r>
              <w:rPr>
                <w:rFonts w:ascii="Times New Roman" w:hAnsi="Times New Roman"/>
                <w:bCs/>
                <w:iCs/>
                <w:sz w:val="24"/>
                <w:szCs w:val="20"/>
                <w:lang w:val="ru-RU"/>
              </w:rPr>
              <w:t>……………………………………………………</w:t>
            </w:r>
          </w:p>
        </w:tc>
        <w:tc>
          <w:tcPr>
            <w:tcW w:w="567" w:type="dxa"/>
          </w:tcPr>
          <w:p w14:paraId="42857E26" w14:textId="2317B2CF" w:rsidR="000448A7" w:rsidRPr="00124618"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15</w:t>
            </w:r>
          </w:p>
        </w:tc>
      </w:tr>
      <w:tr w:rsidR="000448A7" w:rsidRPr="000448A7" w14:paraId="6AE5EE7D" w14:textId="77777777" w:rsidTr="00FF2A4E">
        <w:tc>
          <w:tcPr>
            <w:tcW w:w="675" w:type="dxa"/>
          </w:tcPr>
          <w:p w14:paraId="70109AFC" w14:textId="3D83E94B" w:rsidR="000448A7" w:rsidRPr="00124618" w:rsidRDefault="00124618"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124618">
              <w:rPr>
                <w:rFonts w:ascii="Times New Roman" w:hAnsi="Times New Roman"/>
                <w:bCs/>
                <w:sz w:val="24"/>
                <w:szCs w:val="20"/>
                <w:lang w:val="kk-KZ"/>
              </w:rPr>
              <w:t>4</w:t>
            </w:r>
            <w:r w:rsidRPr="00124618">
              <w:rPr>
                <w:rFonts w:ascii="Times New Roman" w:hAnsi="Times New Roman"/>
                <w:bCs/>
                <w:sz w:val="24"/>
                <w:szCs w:val="20"/>
                <w:lang w:val="ru-RU"/>
              </w:rPr>
              <w:t>.1.</w:t>
            </w:r>
          </w:p>
        </w:tc>
        <w:tc>
          <w:tcPr>
            <w:tcW w:w="8789" w:type="dxa"/>
          </w:tcPr>
          <w:p w14:paraId="4816AC28" w14:textId="7105F79F" w:rsidR="000448A7" w:rsidRPr="00124618" w:rsidRDefault="00124618"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ru-RU"/>
              </w:rPr>
            </w:pPr>
            <w:r w:rsidRPr="00124618">
              <w:rPr>
                <w:rFonts w:ascii="Times New Roman" w:hAnsi="Times New Roman"/>
                <w:bCs/>
                <w:iCs/>
                <w:sz w:val="24"/>
                <w:szCs w:val="20"/>
                <w:lang w:val="ru-RU"/>
              </w:rPr>
              <w:t>Конкурсқа қатысушының жеке құралы</w:t>
            </w:r>
            <w:r>
              <w:rPr>
                <w:rFonts w:ascii="Times New Roman" w:hAnsi="Times New Roman"/>
                <w:bCs/>
                <w:iCs/>
                <w:sz w:val="24"/>
                <w:szCs w:val="20"/>
                <w:lang w:val="ru-RU"/>
              </w:rPr>
              <w:t>……………………………………………….</w:t>
            </w:r>
          </w:p>
        </w:tc>
        <w:tc>
          <w:tcPr>
            <w:tcW w:w="567" w:type="dxa"/>
          </w:tcPr>
          <w:p w14:paraId="28D7690D" w14:textId="5F337076" w:rsidR="000448A7" w:rsidRPr="00124618"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ru-RU"/>
              </w:rPr>
            </w:pPr>
            <w:r>
              <w:rPr>
                <w:rFonts w:ascii="Times New Roman" w:hAnsi="Times New Roman"/>
                <w:bCs/>
                <w:sz w:val="24"/>
                <w:szCs w:val="20"/>
                <w:lang w:val="ru-RU"/>
              </w:rPr>
              <w:t>16</w:t>
            </w:r>
          </w:p>
        </w:tc>
      </w:tr>
      <w:tr w:rsidR="00124618" w:rsidRPr="00124618" w14:paraId="16971B37" w14:textId="77777777" w:rsidTr="00FF2A4E">
        <w:tc>
          <w:tcPr>
            <w:tcW w:w="675" w:type="dxa"/>
          </w:tcPr>
          <w:p w14:paraId="7DDEAAC7" w14:textId="4A336C27" w:rsidR="00124618" w:rsidRPr="00124618" w:rsidRDefault="00124618" w:rsidP="00124618">
            <w:pPr>
              <w:pStyle w:val="bullet"/>
              <w:numPr>
                <w:ilvl w:val="0"/>
                <w:numId w:val="0"/>
              </w:numPr>
              <w:tabs>
                <w:tab w:val="left" w:pos="142"/>
                <w:tab w:val="right" w:leader="dot" w:pos="9639"/>
              </w:tabs>
              <w:spacing w:line="240" w:lineRule="auto"/>
              <w:ind w:left="360" w:hanging="360"/>
              <w:rPr>
                <w:rFonts w:ascii="Times New Roman" w:hAnsi="Times New Roman"/>
                <w:bCs/>
                <w:sz w:val="24"/>
                <w:szCs w:val="20"/>
                <w:lang w:val="kk-KZ"/>
              </w:rPr>
            </w:pPr>
            <w:r w:rsidRPr="00124618">
              <w:rPr>
                <w:rFonts w:ascii="Times New Roman" w:hAnsi="Times New Roman"/>
                <w:bCs/>
                <w:iCs/>
                <w:sz w:val="24"/>
                <w:szCs w:val="20"/>
                <w:lang w:val="kk-KZ"/>
              </w:rPr>
              <w:t>4.2.</w:t>
            </w:r>
          </w:p>
        </w:tc>
        <w:tc>
          <w:tcPr>
            <w:tcW w:w="8789" w:type="dxa"/>
          </w:tcPr>
          <w:p w14:paraId="624A9CE3" w14:textId="0CF98214" w:rsidR="00124618" w:rsidRPr="00124618" w:rsidRDefault="00124618" w:rsidP="00124618">
            <w:pPr>
              <w:pStyle w:val="bullet"/>
              <w:numPr>
                <w:ilvl w:val="0"/>
                <w:numId w:val="0"/>
              </w:numPr>
              <w:tabs>
                <w:tab w:val="left" w:pos="142"/>
                <w:tab w:val="right" w:leader="dot" w:pos="9639"/>
              </w:tabs>
              <w:spacing w:line="240" w:lineRule="auto"/>
              <w:ind w:left="360" w:hanging="360"/>
              <w:rPr>
                <w:rFonts w:ascii="Times New Roman" w:hAnsi="Times New Roman"/>
                <w:bCs/>
                <w:iCs/>
                <w:sz w:val="24"/>
                <w:szCs w:val="20"/>
                <w:lang w:val="kk-KZ"/>
              </w:rPr>
            </w:pPr>
            <w:r w:rsidRPr="00124618">
              <w:rPr>
                <w:rFonts w:ascii="Times New Roman" w:hAnsi="Times New Roman"/>
                <w:bCs/>
                <w:iCs/>
                <w:sz w:val="24"/>
                <w:szCs w:val="20"/>
                <w:lang w:val="kk-KZ"/>
              </w:rPr>
              <w:t>Алаңда тыйым салынған материалдар, жабдықтар мен құралдар</w:t>
            </w:r>
            <w:r>
              <w:rPr>
                <w:rFonts w:ascii="Times New Roman" w:hAnsi="Times New Roman"/>
                <w:bCs/>
                <w:iCs/>
                <w:sz w:val="24"/>
                <w:szCs w:val="20"/>
                <w:lang w:val="kk-KZ"/>
              </w:rPr>
              <w:t>..............................</w:t>
            </w:r>
          </w:p>
        </w:tc>
        <w:tc>
          <w:tcPr>
            <w:tcW w:w="567" w:type="dxa"/>
          </w:tcPr>
          <w:p w14:paraId="63718F66" w14:textId="536E40B9" w:rsidR="00124618" w:rsidRPr="00124618" w:rsidRDefault="00124618" w:rsidP="00124618">
            <w:pPr>
              <w:pStyle w:val="bullet"/>
              <w:numPr>
                <w:ilvl w:val="0"/>
                <w:numId w:val="0"/>
              </w:numPr>
              <w:tabs>
                <w:tab w:val="left" w:pos="142"/>
                <w:tab w:val="right" w:leader="dot" w:pos="9639"/>
              </w:tabs>
              <w:spacing w:line="240" w:lineRule="auto"/>
              <w:jc w:val="both"/>
              <w:rPr>
                <w:rFonts w:ascii="Times New Roman" w:hAnsi="Times New Roman"/>
                <w:bCs/>
                <w:sz w:val="24"/>
                <w:szCs w:val="20"/>
                <w:lang w:val="kk-KZ"/>
              </w:rPr>
            </w:pPr>
            <w:r>
              <w:rPr>
                <w:rFonts w:ascii="Times New Roman" w:hAnsi="Times New Roman"/>
                <w:bCs/>
                <w:sz w:val="24"/>
                <w:szCs w:val="20"/>
                <w:lang w:val="kk-KZ"/>
              </w:rPr>
              <w:t>16</w:t>
            </w:r>
          </w:p>
        </w:tc>
      </w:tr>
    </w:tbl>
    <w:p w14:paraId="36AA3717" w14:textId="7242194C" w:rsidR="00AA2B8A" w:rsidRPr="00124618" w:rsidRDefault="00AA2B8A" w:rsidP="00976338">
      <w:pPr>
        <w:pStyle w:val="bullet"/>
        <w:numPr>
          <w:ilvl w:val="0"/>
          <w:numId w:val="0"/>
        </w:numPr>
        <w:tabs>
          <w:tab w:val="left" w:pos="142"/>
          <w:tab w:val="right" w:leader="dot" w:pos="9639"/>
        </w:tabs>
        <w:jc w:val="both"/>
        <w:rPr>
          <w:rFonts w:ascii="Times New Roman" w:hAnsi="Times New Roman"/>
          <w:bCs/>
          <w:sz w:val="24"/>
          <w:szCs w:val="20"/>
          <w:lang w:val="kk-KZ" w:eastAsia="ru-RU"/>
        </w:rPr>
      </w:pPr>
    </w:p>
    <w:p w14:paraId="3B104001" w14:textId="77777777" w:rsidR="00AA2B8A" w:rsidRPr="00124618" w:rsidRDefault="00AA2B8A" w:rsidP="00C17B01">
      <w:pPr>
        <w:pStyle w:val="bullet"/>
        <w:numPr>
          <w:ilvl w:val="0"/>
          <w:numId w:val="0"/>
        </w:numPr>
        <w:ind w:hanging="360"/>
        <w:jc w:val="both"/>
        <w:rPr>
          <w:rFonts w:ascii="Times New Roman" w:hAnsi="Times New Roman"/>
          <w:bCs/>
          <w:sz w:val="24"/>
          <w:szCs w:val="20"/>
          <w:lang w:val="kk-KZ" w:eastAsia="ru-RU"/>
        </w:rPr>
      </w:pPr>
    </w:p>
    <w:p w14:paraId="7974273F" w14:textId="77777777" w:rsidR="00AA2B8A" w:rsidRPr="00124618" w:rsidRDefault="00AA2B8A" w:rsidP="00C17B01">
      <w:pPr>
        <w:pStyle w:val="bullet"/>
        <w:numPr>
          <w:ilvl w:val="0"/>
          <w:numId w:val="0"/>
        </w:numPr>
        <w:ind w:hanging="360"/>
        <w:jc w:val="both"/>
        <w:rPr>
          <w:rFonts w:ascii="Times New Roman" w:hAnsi="Times New Roman"/>
          <w:bCs/>
          <w:sz w:val="24"/>
          <w:szCs w:val="20"/>
          <w:lang w:val="kk-KZ" w:eastAsia="ru-RU"/>
        </w:rPr>
      </w:pPr>
    </w:p>
    <w:p w14:paraId="7812A7A0" w14:textId="77777777" w:rsidR="00AA2B8A" w:rsidRPr="00124618" w:rsidRDefault="00AA2B8A" w:rsidP="00C17B01">
      <w:pPr>
        <w:pStyle w:val="bullet"/>
        <w:numPr>
          <w:ilvl w:val="0"/>
          <w:numId w:val="0"/>
        </w:numPr>
        <w:ind w:hanging="360"/>
        <w:jc w:val="both"/>
        <w:rPr>
          <w:rFonts w:ascii="Times New Roman" w:hAnsi="Times New Roman"/>
          <w:bCs/>
          <w:sz w:val="24"/>
          <w:szCs w:val="20"/>
          <w:lang w:val="kk-KZ" w:eastAsia="ru-RU"/>
        </w:rPr>
      </w:pPr>
    </w:p>
    <w:p w14:paraId="7EB59C2F" w14:textId="77777777" w:rsidR="00AA2B8A" w:rsidRPr="00124618" w:rsidRDefault="00AA2B8A" w:rsidP="00C17B01">
      <w:pPr>
        <w:pStyle w:val="bullet"/>
        <w:numPr>
          <w:ilvl w:val="0"/>
          <w:numId w:val="0"/>
        </w:numPr>
        <w:ind w:hanging="360"/>
        <w:jc w:val="both"/>
        <w:rPr>
          <w:rFonts w:ascii="Times New Roman" w:hAnsi="Times New Roman"/>
          <w:bCs/>
          <w:sz w:val="24"/>
          <w:szCs w:val="20"/>
          <w:lang w:val="kk-KZ" w:eastAsia="ru-RU"/>
        </w:rPr>
      </w:pPr>
    </w:p>
    <w:p w14:paraId="1835A90B" w14:textId="77777777" w:rsidR="00AA2B8A" w:rsidRPr="00124618" w:rsidRDefault="00AA2B8A" w:rsidP="00C17B01">
      <w:pPr>
        <w:pStyle w:val="bullet"/>
        <w:numPr>
          <w:ilvl w:val="0"/>
          <w:numId w:val="0"/>
        </w:numPr>
        <w:ind w:hanging="360"/>
        <w:jc w:val="both"/>
        <w:rPr>
          <w:rFonts w:ascii="Times New Roman" w:hAnsi="Times New Roman"/>
          <w:bCs/>
          <w:sz w:val="24"/>
          <w:szCs w:val="20"/>
          <w:lang w:val="kk-KZ" w:eastAsia="ru-RU"/>
        </w:rPr>
      </w:pPr>
    </w:p>
    <w:p w14:paraId="5DA2C91C" w14:textId="77777777" w:rsidR="00AA2B8A" w:rsidRPr="00124618" w:rsidRDefault="00AA2B8A" w:rsidP="00C17B01">
      <w:pPr>
        <w:pStyle w:val="bullet"/>
        <w:numPr>
          <w:ilvl w:val="0"/>
          <w:numId w:val="0"/>
        </w:numPr>
        <w:ind w:hanging="360"/>
        <w:jc w:val="both"/>
        <w:rPr>
          <w:rFonts w:ascii="Times New Roman" w:hAnsi="Times New Roman"/>
          <w:bCs/>
          <w:sz w:val="24"/>
          <w:szCs w:val="20"/>
          <w:lang w:val="kk-KZ" w:eastAsia="ru-RU"/>
        </w:rPr>
      </w:pPr>
    </w:p>
    <w:p w14:paraId="490A2744" w14:textId="52CC13B1" w:rsidR="00AA2B8A" w:rsidRPr="00124618" w:rsidRDefault="00AA2B8A" w:rsidP="00C17B01">
      <w:pPr>
        <w:pStyle w:val="bullet"/>
        <w:numPr>
          <w:ilvl w:val="0"/>
          <w:numId w:val="0"/>
        </w:numPr>
        <w:ind w:hanging="360"/>
        <w:jc w:val="both"/>
        <w:rPr>
          <w:rFonts w:ascii="Times New Roman" w:hAnsi="Times New Roman"/>
          <w:bCs/>
          <w:sz w:val="24"/>
          <w:szCs w:val="20"/>
          <w:lang w:val="kk-KZ" w:eastAsia="ru-RU"/>
        </w:rPr>
      </w:pPr>
    </w:p>
    <w:p w14:paraId="7A1C5B84" w14:textId="2415B633" w:rsidR="009B18A2" w:rsidRPr="00124618" w:rsidRDefault="009B18A2" w:rsidP="00C17B01">
      <w:pPr>
        <w:pStyle w:val="bullet"/>
        <w:numPr>
          <w:ilvl w:val="0"/>
          <w:numId w:val="0"/>
        </w:numPr>
        <w:ind w:hanging="360"/>
        <w:jc w:val="both"/>
        <w:rPr>
          <w:rFonts w:ascii="Times New Roman" w:hAnsi="Times New Roman"/>
          <w:bCs/>
          <w:sz w:val="24"/>
          <w:szCs w:val="20"/>
          <w:lang w:val="kk-KZ" w:eastAsia="ru-RU"/>
        </w:rPr>
      </w:pPr>
    </w:p>
    <w:p w14:paraId="6FFB873C" w14:textId="1F7FF84B" w:rsidR="009B18A2" w:rsidRPr="00124618" w:rsidRDefault="009B18A2" w:rsidP="00C17B01">
      <w:pPr>
        <w:pStyle w:val="bullet"/>
        <w:numPr>
          <w:ilvl w:val="0"/>
          <w:numId w:val="0"/>
        </w:numPr>
        <w:ind w:hanging="360"/>
        <w:jc w:val="both"/>
        <w:rPr>
          <w:rFonts w:ascii="Times New Roman" w:hAnsi="Times New Roman"/>
          <w:bCs/>
          <w:sz w:val="24"/>
          <w:szCs w:val="20"/>
          <w:lang w:val="kk-KZ" w:eastAsia="ru-RU"/>
        </w:rPr>
      </w:pPr>
    </w:p>
    <w:p w14:paraId="0B651384" w14:textId="3FAA6042" w:rsidR="009B18A2" w:rsidRPr="00124618" w:rsidRDefault="009B18A2" w:rsidP="00C17B01">
      <w:pPr>
        <w:pStyle w:val="bullet"/>
        <w:numPr>
          <w:ilvl w:val="0"/>
          <w:numId w:val="0"/>
        </w:numPr>
        <w:ind w:hanging="360"/>
        <w:jc w:val="both"/>
        <w:rPr>
          <w:rFonts w:ascii="Times New Roman" w:hAnsi="Times New Roman"/>
          <w:bCs/>
          <w:sz w:val="24"/>
          <w:szCs w:val="20"/>
          <w:lang w:val="kk-KZ" w:eastAsia="ru-RU"/>
        </w:rPr>
      </w:pPr>
    </w:p>
    <w:p w14:paraId="063B8B63" w14:textId="355F0C6A" w:rsidR="009B18A2" w:rsidRPr="00124618" w:rsidRDefault="009B18A2" w:rsidP="00C17B01">
      <w:pPr>
        <w:pStyle w:val="bullet"/>
        <w:numPr>
          <w:ilvl w:val="0"/>
          <w:numId w:val="0"/>
        </w:numPr>
        <w:ind w:hanging="360"/>
        <w:jc w:val="both"/>
        <w:rPr>
          <w:rFonts w:ascii="Times New Roman" w:hAnsi="Times New Roman"/>
          <w:bCs/>
          <w:sz w:val="24"/>
          <w:szCs w:val="20"/>
          <w:lang w:val="kk-KZ" w:eastAsia="ru-RU"/>
        </w:rPr>
      </w:pPr>
    </w:p>
    <w:p w14:paraId="1A6C01DF" w14:textId="3C9086CD" w:rsidR="009B18A2" w:rsidRPr="00124618" w:rsidRDefault="009B18A2" w:rsidP="00C17B01">
      <w:pPr>
        <w:pStyle w:val="bullet"/>
        <w:numPr>
          <w:ilvl w:val="0"/>
          <w:numId w:val="0"/>
        </w:numPr>
        <w:ind w:hanging="360"/>
        <w:jc w:val="both"/>
        <w:rPr>
          <w:rFonts w:ascii="Times New Roman" w:hAnsi="Times New Roman"/>
          <w:bCs/>
          <w:sz w:val="24"/>
          <w:szCs w:val="20"/>
          <w:lang w:val="kk-KZ" w:eastAsia="ru-RU"/>
        </w:rPr>
      </w:pPr>
    </w:p>
    <w:p w14:paraId="0F90488F" w14:textId="2D3C4083" w:rsidR="009B18A2" w:rsidRPr="00124618" w:rsidRDefault="009B18A2" w:rsidP="00C17B01">
      <w:pPr>
        <w:pStyle w:val="bullet"/>
        <w:numPr>
          <w:ilvl w:val="0"/>
          <w:numId w:val="0"/>
        </w:numPr>
        <w:ind w:hanging="360"/>
        <w:jc w:val="both"/>
        <w:rPr>
          <w:rFonts w:ascii="Times New Roman" w:hAnsi="Times New Roman"/>
          <w:bCs/>
          <w:sz w:val="24"/>
          <w:szCs w:val="20"/>
          <w:lang w:val="kk-KZ" w:eastAsia="ru-RU"/>
        </w:rPr>
      </w:pPr>
    </w:p>
    <w:p w14:paraId="7B839BA8" w14:textId="02F77379" w:rsidR="009B18A2" w:rsidRPr="00124618" w:rsidRDefault="009B18A2" w:rsidP="00C17B01">
      <w:pPr>
        <w:pStyle w:val="bullet"/>
        <w:numPr>
          <w:ilvl w:val="0"/>
          <w:numId w:val="0"/>
        </w:numPr>
        <w:ind w:hanging="360"/>
        <w:jc w:val="both"/>
        <w:rPr>
          <w:rFonts w:ascii="Times New Roman" w:hAnsi="Times New Roman"/>
          <w:bCs/>
          <w:sz w:val="24"/>
          <w:szCs w:val="20"/>
          <w:lang w:val="kk-KZ" w:eastAsia="ru-RU"/>
        </w:rPr>
      </w:pPr>
    </w:p>
    <w:p w14:paraId="6A158ABF" w14:textId="5778BE85" w:rsidR="009B18A2" w:rsidRPr="00124618" w:rsidRDefault="009B18A2" w:rsidP="00C17B01">
      <w:pPr>
        <w:pStyle w:val="bullet"/>
        <w:numPr>
          <w:ilvl w:val="0"/>
          <w:numId w:val="0"/>
        </w:numPr>
        <w:ind w:hanging="360"/>
        <w:jc w:val="both"/>
        <w:rPr>
          <w:rFonts w:ascii="Times New Roman" w:hAnsi="Times New Roman"/>
          <w:bCs/>
          <w:sz w:val="24"/>
          <w:szCs w:val="20"/>
          <w:lang w:val="kk-KZ" w:eastAsia="ru-RU"/>
        </w:rPr>
      </w:pPr>
    </w:p>
    <w:p w14:paraId="4E31CBD5" w14:textId="67658A36" w:rsidR="009B18A2" w:rsidRPr="00124618" w:rsidRDefault="009B18A2" w:rsidP="00C17B01">
      <w:pPr>
        <w:pStyle w:val="bullet"/>
        <w:numPr>
          <w:ilvl w:val="0"/>
          <w:numId w:val="0"/>
        </w:numPr>
        <w:ind w:hanging="360"/>
        <w:jc w:val="both"/>
        <w:rPr>
          <w:rFonts w:ascii="Times New Roman" w:hAnsi="Times New Roman"/>
          <w:bCs/>
          <w:sz w:val="24"/>
          <w:szCs w:val="20"/>
          <w:lang w:val="kk-KZ" w:eastAsia="ru-RU"/>
        </w:rPr>
      </w:pPr>
    </w:p>
    <w:p w14:paraId="3D741FAC" w14:textId="2AEFCC19" w:rsidR="009B18A2" w:rsidRPr="00124618" w:rsidRDefault="009B18A2" w:rsidP="00C17B01">
      <w:pPr>
        <w:pStyle w:val="bullet"/>
        <w:numPr>
          <w:ilvl w:val="0"/>
          <w:numId w:val="0"/>
        </w:numPr>
        <w:ind w:hanging="360"/>
        <w:jc w:val="both"/>
        <w:rPr>
          <w:rFonts w:ascii="Times New Roman" w:hAnsi="Times New Roman"/>
          <w:bCs/>
          <w:sz w:val="24"/>
          <w:szCs w:val="20"/>
          <w:lang w:val="kk-KZ" w:eastAsia="ru-RU"/>
        </w:rPr>
      </w:pPr>
    </w:p>
    <w:p w14:paraId="4C75A0EA" w14:textId="57AB15EF" w:rsidR="009B18A2" w:rsidRPr="00124618" w:rsidRDefault="009B18A2" w:rsidP="00C17B01">
      <w:pPr>
        <w:pStyle w:val="bullet"/>
        <w:numPr>
          <w:ilvl w:val="0"/>
          <w:numId w:val="0"/>
        </w:numPr>
        <w:ind w:hanging="360"/>
        <w:jc w:val="both"/>
        <w:rPr>
          <w:rFonts w:ascii="Times New Roman" w:hAnsi="Times New Roman"/>
          <w:bCs/>
          <w:sz w:val="24"/>
          <w:szCs w:val="20"/>
          <w:lang w:val="kk-KZ" w:eastAsia="ru-RU"/>
        </w:rPr>
      </w:pPr>
    </w:p>
    <w:p w14:paraId="5975655D" w14:textId="17398434" w:rsidR="009B18A2" w:rsidRPr="00124618" w:rsidRDefault="009B18A2" w:rsidP="00C17B01">
      <w:pPr>
        <w:pStyle w:val="bullet"/>
        <w:numPr>
          <w:ilvl w:val="0"/>
          <w:numId w:val="0"/>
        </w:numPr>
        <w:ind w:hanging="360"/>
        <w:jc w:val="both"/>
        <w:rPr>
          <w:rFonts w:ascii="Times New Roman" w:hAnsi="Times New Roman"/>
          <w:bCs/>
          <w:sz w:val="24"/>
          <w:szCs w:val="20"/>
          <w:lang w:val="kk-KZ" w:eastAsia="ru-RU"/>
        </w:rPr>
      </w:pPr>
    </w:p>
    <w:p w14:paraId="14918A32" w14:textId="77777777" w:rsidR="00786827" w:rsidRPr="00124618" w:rsidRDefault="00786827" w:rsidP="00C17B01">
      <w:pPr>
        <w:pStyle w:val="bullet"/>
        <w:numPr>
          <w:ilvl w:val="0"/>
          <w:numId w:val="0"/>
        </w:numPr>
        <w:ind w:hanging="360"/>
        <w:jc w:val="both"/>
        <w:rPr>
          <w:rFonts w:ascii="Times New Roman" w:hAnsi="Times New Roman"/>
          <w:bCs/>
          <w:sz w:val="24"/>
          <w:szCs w:val="20"/>
          <w:lang w:val="kk-KZ" w:eastAsia="ru-RU"/>
        </w:rPr>
      </w:pPr>
    </w:p>
    <w:p w14:paraId="6266C26B" w14:textId="2F9878DE" w:rsidR="00DE39D8" w:rsidRPr="000448A7" w:rsidRDefault="00D37DEA" w:rsidP="00786827">
      <w:pPr>
        <w:pStyle w:val="-1"/>
        <w:spacing w:after="0" w:line="276" w:lineRule="auto"/>
        <w:jc w:val="center"/>
        <w:rPr>
          <w:rFonts w:ascii="Times New Roman" w:hAnsi="Times New Roman"/>
          <w:color w:val="auto"/>
          <w:sz w:val="34"/>
          <w:szCs w:val="34"/>
          <w:lang w:val="en-GB"/>
        </w:rPr>
      </w:pPr>
      <w:bookmarkStart w:id="1" w:name="_Toc124422965"/>
      <w:r w:rsidRPr="000448A7">
        <w:rPr>
          <w:rFonts w:ascii="Times New Roman" w:hAnsi="Times New Roman"/>
          <w:color w:val="auto"/>
          <w:sz w:val="28"/>
          <w:szCs w:val="28"/>
          <w:lang w:val="en-GB"/>
        </w:rPr>
        <w:t>1</w:t>
      </w:r>
      <w:r w:rsidR="00DE39D8" w:rsidRPr="000448A7">
        <w:rPr>
          <w:rFonts w:ascii="Times New Roman" w:hAnsi="Times New Roman"/>
          <w:color w:val="auto"/>
          <w:sz w:val="28"/>
          <w:szCs w:val="28"/>
          <w:lang w:val="en-GB"/>
        </w:rPr>
        <w:t>.</w:t>
      </w:r>
      <w:r w:rsidR="00DE39D8" w:rsidRPr="000448A7">
        <w:rPr>
          <w:rFonts w:ascii="Times New Roman" w:hAnsi="Times New Roman"/>
          <w:color w:val="auto"/>
          <w:sz w:val="34"/>
          <w:szCs w:val="34"/>
          <w:lang w:val="en-GB"/>
        </w:rPr>
        <w:t xml:space="preserve"> </w:t>
      </w:r>
      <w:r>
        <w:rPr>
          <w:rFonts w:ascii="Times New Roman" w:hAnsi="Times New Roman"/>
          <w:color w:val="auto"/>
          <w:sz w:val="28"/>
          <w:szCs w:val="28"/>
        </w:rPr>
        <w:t>НЕГІЗГІ</w:t>
      </w:r>
      <w:r w:rsidRPr="000448A7">
        <w:rPr>
          <w:rFonts w:ascii="Times New Roman" w:hAnsi="Times New Roman"/>
          <w:color w:val="auto"/>
          <w:sz w:val="28"/>
          <w:szCs w:val="28"/>
          <w:lang w:val="en-GB"/>
        </w:rPr>
        <w:t xml:space="preserve"> </w:t>
      </w:r>
      <w:r>
        <w:rPr>
          <w:rFonts w:ascii="Times New Roman" w:hAnsi="Times New Roman"/>
          <w:color w:val="auto"/>
          <w:sz w:val="28"/>
          <w:szCs w:val="28"/>
        </w:rPr>
        <w:t>ТАЛАПТАР</w:t>
      </w:r>
      <w:r w:rsidR="00976338" w:rsidRPr="000448A7">
        <w:rPr>
          <w:rFonts w:ascii="Times New Roman" w:hAnsi="Times New Roman"/>
          <w:color w:val="auto"/>
          <w:sz w:val="28"/>
          <w:szCs w:val="28"/>
          <w:lang w:val="en-GB"/>
        </w:rPr>
        <w:t xml:space="preserve"> </w:t>
      </w:r>
      <w:r w:rsidR="00E0407E" w:rsidRPr="00D17132">
        <w:rPr>
          <w:rFonts w:ascii="Times New Roman" w:hAnsi="Times New Roman"/>
          <w:color w:val="auto"/>
          <w:sz w:val="28"/>
          <w:szCs w:val="28"/>
        </w:rPr>
        <w:t>ҚҰЗЫРЕТТЕР</w:t>
      </w:r>
      <w:bookmarkEnd w:id="1"/>
    </w:p>
    <w:p w14:paraId="1B3D6E78" w14:textId="6FA2818E" w:rsidR="00DE39D8" w:rsidRPr="00A72776" w:rsidRDefault="00D37DEA" w:rsidP="00786827">
      <w:pPr>
        <w:pStyle w:val="-2"/>
        <w:spacing w:before="0" w:after="0" w:line="276" w:lineRule="auto"/>
        <w:ind w:firstLine="709"/>
        <w:jc w:val="both"/>
        <w:rPr>
          <w:rFonts w:ascii="Times New Roman" w:hAnsi="Times New Roman"/>
          <w:sz w:val="24"/>
          <w:lang w:val="en-GB"/>
        </w:rPr>
      </w:pPr>
      <w:bookmarkStart w:id="2" w:name="_Toc124422966"/>
      <w:r w:rsidRPr="000448A7">
        <w:rPr>
          <w:rFonts w:ascii="Times New Roman" w:hAnsi="Times New Roman"/>
          <w:sz w:val="24"/>
          <w:lang w:val="en-GB"/>
        </w:rPr>
        <w:t>1</w:t>
      </w:r>
      <w:r w:rsidR="00DE39D8" w:rsidRPr="000448A7">
        <w:rPr>
          <w:rFonts w:ascii="Times New Roman" w:hAnsi="Times New Roman"/>
          <w:sz w:val="24"/>
          <w:lang w:val="en-GB"/>
        </w:rPr>
        <w:t xml:space="preserve">.1. </w:t>
      </w:r>
      <w:r w:rsidR="000448A7">
        <w:rPr>
          <w:rFonts w:ascii="Times New Roman" w:hAnsi="Times New Roman"/>
          <w:sz w:val="24"/>
          <w:lang w:val="kk-KZ"/>
        </w:rPr>
        <w:t xml:space="preserve">ИНТЕРНЕТ-МАРКЕТИНГ ТУРАЛЫ </w:t>
      </w:r>
      <w:r w:rsidR="005C6A23" w:rsidRPr="00D17132">
        <w:rPr>
          <w:rFonts w:ascii="Times New Roman" w:hAnsi="Times New Roman"/>
          <w:sz w:val="24"/>
        </w:rPr>
        <w:t>ЖАЛПЫ</w:t>
      </w:r>
      <w:r w:rsidR="005C6A23" w:rsidRPr="000448A7">
        <w:rPr>
          <w:rFonts w:ascii="Times New Roman" w:hAnsi="Times New Roman"/>
          <w:sz w:val="24"/>
          <w:lang w:val="en-GB"/>
        </w:rPr>
        <w:t xml:space="preserve"> </w:t>
      </w:r>
      <w:r w:rsidR="005C6A23" w:rsidRPr="00D17132">
        <w:rPr>
          <w:rFonts w:ascii="Times New Roman" w:hAnsi="Times New Roman"/>
          <w:sz w:val="24"/>
        </w:rPr>
        <w:t>МӘЛІМЕТТЕР</w:t>
      </w:r>
      <w:r w:rsidR="005C6A23" w:rsidRPr="000448A7">
        <w:rPr>
          <w:rFonts w:ascii="Times New Roman" w:hAnsi="Times New Roman"/>
          <w:sz w:val="24"/>
          <w:lang w:val="en-GB"/>
        </w:rPr>
        <w:t xml:space="preserve"> </w:t>
      </w:r>
      <w:r>
        <w:rPr>
          <w:rFonts w:ascii="Times New Roman" w:hAnsi="Times New Roman"/>
          <w:sz w:val="24"/>
        </w:rPr>
        <w:t>ТАЛАПТАРҒА</w:t>
      </w:r>
      <w:r w:rsidRPr="000448A7">
        <w:rPr>
          <w:rFonts w:ascii="Times New Roman" w:hAnsi="Times New Roman"/>
          <w:sz w:val="24"/>
          <w:lang w:val="en-GB"/>
        </w:rPr>
        <w:t xml:space="preserve"> </w:t>
      </w:r>
      <w:r>
        <w:rPr>
          <w:rFonts w:ascii="Times New Roman" w:hAnsi="Times New Roman"/>
          <w:sz w:val="24"/>
        </w:rPr>
        <w:t>СӘЙКЕС</w:t>
      </w:r>
      <w:r w:rsidR="00976338" w:rsidRPr="00A72776">
        <w:rPr>
          <w:rFonts w:ascii="Times New Roman" w:hAnsi="Times New Roman"/>
          <w:sz w:val="24"/>
          <w:lang w:val="en-GB"/>
        </w:rPr>
        <w:t xml:space="preserve"> </w:t>
      </w:r>
      <w:r w:rsidR="00E0407E" w:rsidRPr="00D17132">
        <w:rPr>
          <w:rFonts w:ascii="Times New Roman" w:hAnsi="Times New Roman"/>
          <w:sz w:val="24"/>
        </w:rPr>
        <w:t>ҚҰЗЫРЕТТЕР</w:t>
      </w:r>
      <w:bookmarkEnd w:id="2"/>
    </w:p>
    <w:p w14:paraId="3F722881" w14:textId="77777777" w:rsidR="00E922E9" w:rsidRPr="00A72776" w:rsidRDefault="00E922E9" w:rsidP="00320813">
      <w:pPr>
        <w:spacing w:after="0" w:line="240" w:lineRule="auto"/>
        <w:ind w:firstLine="709"/>
        <w:jc w:val="both"/>
        <w:rPr>
          <w:rFonts w:ascii="Times New Roman" w:hAnsi="Times New Roman" w:cs="Times New Roman"/>
          <w:sz w:val="28"/>
          <w:szCs w:val="28"/>
          <w:lang w:val="en-GB"/>
        </w:rPr>
      </w:pPr>
      <w:r w:rsidRPr="00E922E9">
        <w:rPr>
          <w:rFonts w:ascii="Times New Roman" w:hAnsi="Times New Roman" w:cs="Times New Roman"/>
          <w:sz w:val="28"/>
          <w:szCs w:val="28"/>
          <w:lang w:val="kk-KZ"/>
        </w:rPr>
        <w:t>Интернет-маркетинг құзыретіне қойылатын талаптар (ТК) саладағы жұмыс берушілердің ең өзекті талаптарының негізінде жатқан білімдерді, дағдыларды, дағдыларды және жұмыс функцияларын анықтайды.</w:t>
      </w:r>
    </w:p>
    <w:p w14:paraId="552394C2" w14:textId="77777777" w:rsidR="00E922E9" w:rsidRPr="00A72776" w:rsidRDefault="00E922E9" w:rsidP="00320813">
      <w:pPr>
        <w:spacing w:after="0" w:line="240" w:lineRule="auto"/>
        <w:ind w:firstLine="709"/>
        <w:jc w:val="both"/>
        <w:rPr>
          <w:rFonts w:ascii="Times New Roman" w:hAnsi="Times New Roman" w:cs="Times New Roman"/>
          <w:sz w:val="28"/>
          <w:szCs w:val="28"/>
          <w:lang w:val="en-GB"/>
        </w:rPr>
      </w:pPr>
      <w:r w:rsidRPr="00E922E9">
        <w:rPr>
          <w:rFonts w:ascii="Times New Roman" w:hAnsi="Times New Roman" w:cs="Times New Roman"/>
          <w:sz w:val="28"/>
          <w:szCs w:val="28"/>
          <w:lang w:val="kk-KZ"/>
        </w:rPr>
        <w:t>Құзіреттілік байқауларының мақсаты – тиісті жұмыс мамандығы немесе кәсіптегі озық тәжірибе мен жоғары көрсеткішті көрсету.</w:t>
      </w:r>
    </w:p>
    <w:p w14:paraId="4D9AB75C" w14:textId="77777777" w:rsidR="00E922E9" w:rsidRPr="00A72776" w:rsidRDefault="00E922E9" w:rsidP="00320813">
      <w:pPr>
        <w:spacing w:after="0" w:line="240" w:lineRule="auto"/>
        <w:ind w:firstLine="709"/>
        <w:jc w:val="both"/>
        <w:rPr>
          <w:rFonts w:ascii="Times New Roman" w:hAnsi="Times New Roman" w:cs="Times New Roman"/>
          <w:sz w:val="28"/>
          <w:szCs w:val="28"/>
          <w:lang w:val="en-GB"/>
        </w:rPr>
      </w:pPr>
      <w:r w:rsidRPr="00E922E9">
        <w:rPr>
          <w:rFonts w:ascii="Times New Roman" w:hAnsi="Times New Roman" w:cs="Times New Roman"/>
          <w:sz w:val="28"/>
          <w:szCs w:val="28"/>
          <w:lang w:val="kk-KZ"/>
        </w:rPr>
        <w:t>Құзыреттілік талаптары бәсекеге қабілетті, жоғары білікті мамандарды/жұмысшыларды дайындауға және олардың кәсіби шеберлік конкурстарына қатысуына бағыт береді.</w:t>
      </w:r>
    </w:p>
    <w:p w14:paraId="106F8EE3" w14:textId="77777777" w:rsidR="00320813" w:rsidRDefault="00320813" w:rsidP="00320813">
      <w:pPr>
        <w:pStyle w:val="2"/>
        <w:spacing w:before="0" w:after="0" w:line="240" w:lineRule="auto"/>
        <w:ind w:firstLine="709"/>
        <w:jc w:val="both"/>
        <w:rPr>
          <w:rFonts w:ascii="Times New Roman" w:hAnsi="Times New Roman"/>
          <w:b w:val="0"/>
          <w:szCs w:val="28"/>
          <w:lang w:val="kk-KZ"/>
        </w:rPr>
      </w:pPr>
      <w:bookmarkStart w:id="3" w:name="_Toc78885652"/>
      <w:bookmarkStart w:id="4" w:name="_Toc124422967"/>
      <w:r w:rsidRPr="00320813">
        <w:rPr>
          <w:rFonts w:ascii="Times New Roman" w:hAnsi="Times New Roman"/>
          <w:b w:val="0"/>
          <w:szCs w:val="28"/>
          <w:lang w:val="kk-KZ"/>
        </w:rPr>
        <w:t>Құзіреттілік сайыстарында тәжірибелік жұмыстардың орындалуын бағалау арқылы білім, дағды, дағды және еңбек функциялары тексеріледі.</w:t>
      </w:r>
    </w:p>
    <w:p w14:paraId="704E4012" w14:textId="77777777" w:rsidR="00320813" w:rsidRPr="00320813" w:rsidRDefault="00320813" w:rsidP="00320813">
      <w:pPr>
        <w:spacing w:line="240" w:lineRule="auto"/>
        <w:ind w:firstLine="709"/>
        <w:jc w:val="both"/>
        <w:rPr>
          <w:rFonts w:ascii="Times New Roman" w:eastAsia="Times New Roman" w:hAnsi="Times New Roman" w:cs="Times New Roman"/>
          <w:sz w:val="28"/>
          <w:szCs w:val="28"/>
          <w:lang w:val="kk-KZ"/>
        </w:rPr>
      </w:pPr>
      <w:r w:rsidRPr="00320813">
        <w:rPr>
          <w:rFonts w:ascii="Times New Roman" w:eastAsia="Times New Roman" w:hAnsi="Times New Roman" w:cs="Times New Roman"/>
          <w:sz w:val="28"/>
          <w:szCs w:val="28"/>
          <w:lang w:val="kk-KZ"/>
        </w:rPr>
        <w:t>Құзыреттілік талаптары сандары мен тақырыптары бар анық бөлімдерге бөлінеді және әрбір бөлімге 100-ге дейін қосылатын салыстырмалы маңыздылық пайызы беріледі.</w:t>
      </w:r>
    </w:p>
    <w:p w14:paraId="354795E8" w14:textId="77777777" w:rsidR="00320813" w:rsidRPr="00320813" w:rsidRDefault="00320813" w:rsidP="00320813">
      <w:pPr>
        <w:rPr>
          <w:lang w:val="kk-KZ"/>
        </w:rPr>
      </w:pPr>
    </w:p>
    <w:p w14:paraId="7D34E894" w14:textId="77777777" w:rsidR="00320813" w:rsidRPr="00320813" w:rsidRDefault="00270E01" w:rsidP="00320813">
      <w:pPr>
        <w:pStyle w:val="2"/>
        <w:spacing w:line="276" w:lineRule="auto"/>
        <w:ind w:firstLine="709"/>
        <w:jc w:val="both"/>
        <w:rPr>
          <w:rFonts w:ascii="Times New Roman" w:hAnsi="Times New Roman"/>
          <w:color w:val="000000"/>
          <w:sz w:val="24"/>
          <w:lang w:val="kk-KZ"/>
        </w:rPr>
      </w:pPr>
      <w:r w:rsidRPr="00320813">
        <w:rPr>
          <w:rFonts w:ascii="Times New Roman" w:hAnsi="Times New Roman"/>
          <w:color w:val="000000"/>
          <w:sz w:val="24"/>
          <w:lang w:val="kk-KZ"/>
        </w:rPr>
        <w:t>1</w:t>
      </w:r>
      <w:r w:rsidR="00D17132" w:rsidRPr="00320813">
        <w:rPr>
          <w:rFonts w:ascii="Times New Roman" w:hAnsi="Times New Roman"/>
          <w:color w:val="000000"/>
          <w:sz w:val="24"/>
          <w:lang w:val="kk-KZ"/>
        </w:rPr>
        <w:t>.</w:t>
      </w:r>
      <w:bookmarkEnd w:id="3"/>
      <w:r w:rsidRPr="00320813">
        <w:rPr>
          <w:rFonts w:ascii="Times New Roman" w:hAnsi="Times New Roman"/>
          <w:color w:val="000000"/>
          <w:sz w:val="24"/>
          <w:lang w:val="kk-KZ"/>
        </w:rPr>
        <w:t xml:space="preserve">2. </w:t>
      </w:r>
      <w:bookmarkEnd w:id="4"/>
      <w:r w:rsidR="00320813" w:rsidRPr="00320813">
        <w:rPr>
          <w:rFonts w:ascii="Times New Roman" w:hAnsi="Times New Roman"/>
          <w:color w:val="000000"/>
          <w:sz w:val="24"/>
          <w:lang w:val="kk-KZ"/>
        </w:rPr>
        <w:t>«Интернет-маркетинг» ҚҰЗЕТІЛІГІ БОЙЫНША МАМАННЫҢ КӘСІБИ МІНДЕТТЕРІ ТІЗІМІ</w:t>
      </w:r>
    </w:p>
    <w:p w14:paraId="1D7BF307" w14:textId="153882B2" w:rsidR="00C56A9B" w:rsidRDefault="00C56A9B" w:rsidP="00786827">
      <w:pPr>
        <w:spacing w:after="0" w:line="276" w:lineRule="auto"/>
        <w:jc w:val="right"/>
        <w:rPr>
          <w:rFonts w:ascii="Times New Roman" w:hAnsi="Times New Roman" w:cs="Times New Roman"/>
          <w:i/>
          <w:iCs/>
          <w:sz w:val="20"/>
          <w:szCs w:val="20"/>
        </w:rPr>
      </w:pPr>
      <w:r>
        <w:rPr>
          <w:rFonts w:ascii="Times New Roman" w:hAnsi="Times New Roman" w:cs="Times New Roman"/>
          <w:i/>
          <w:iCs/>
          <w:sz w:val="20"/>
          <w:szCs w:val="20"/>
        </w:rPr>
        <w:t xml:space="preserve">Кесте </w:t>
      </w:r>
      <w:r w:rsidR="00640E46">
        <w:rPr>
          <w:rFonts w:ascii="Times New Roman" w:hAnsi="Times New Roman" w:cs="Times New Roman"/>
          <w:i/>
          <w:iCs/>
          <w:sz w:val="20"/>
          <w:szCs w:val="20"/>
        </w:rPr>
        <w:t>№1</w:t>
      </w:r>
    </w:p>
    <w:p w14:paraId="33FA92DF" w14:textId="77777777" w:rsidR="00640E46" w:rsidRDefault="00640E46" w:rsidP="00C56A9B">
      <w:pPr>
        <w:spacing w:after="0" w:line="240" w:lineRule="auto"/>
        <w:jc w:val="right"/>
        <w:rPr>
          <w:rFonts w:ascii="Times New Roman" w:hAnsi="Times New Roman" w:cs="Times New Roman"/>
          <w:i/>
          <w:iCs/>
          <w:sz w:val="20"/>
          <w:szCs w:val="20"/>
        </w:rPr>
      </w:pPr>
    </w:p>
    <w:p w14:paraId="1877A994" w14:textId="75D931B5" w:rsidR="00640E46" w:rsidRPr="00640E46" w:rsidRDefault="00640E46" w:rsidP="00640E46">
      <w:pPr>
        <w:spacing w:after="0" w:line="240" w:lineRule="auto"/>
        <w:jc w:val="center"/>
        <w:rPr>
          <w:rFonts w:ascii="Times New Roman" w:hAnsi="Times New Roman"/>
          <w:b/>
          <w:bCs/>
          <w:color w:val="000000"/>
          <w:sz w:val="28"/>
          <w:szCs w:val="28"/>
        </w:rPr>
      </w:pPr>
      <w:r w:rsidRPr="00640E46">
        <w:rPr>
          <w:rFonts w:ascii="Times New Roman" w:hAnsi="Times New Roman"/>
          <w:b/>
          <w:bCs/>
          <w:color w:val="000000"/>
          <w:sz w:val="28"/>
          <w:szCs w:val="28"/>
        </w:rPr>
        <w:t>Маманның кәсіби міндеттерінің тізбесі</w:t>
      </w:r>
    </w:p>
    <w:p w14:paraId="159207BF" w14:textId="77777777" w:rsidR="00640E46" w:rsidRPr="00270E01" w:rsidRDefault="00640E46" w:rsidP="00640E46">
      <w:pPr>
        <w:spacing w:after="0" w:line="240" w:lineRule="auto"/>
        <w:jc w:val="center"/>
        <w:rPr>
          <w:rFonts w:ascii="Times New Roman" w:hAnsi="Times New Roman" w:cs="Times New Roman"/>
          <w:i/>
          <w:i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1"/>
        <w:gridCol w:w="6969"/>
        <w:gridCol w:w="2235"/>
      </w:tblGrid>
      <w:tr w:rsidR="000244DA" w:rsidRPr="00020AE8" w14:paraId="690948A9" w14:textId="77777777" w:rsidTr="00020AE8">
        <w:tc>
          <w:tcPr>
            <w:tcW w:w="330" w:type="pct"/>
            <w:shd w:val="clear" w:color="auto" w:fill="92D050"/>
            <w:vAlign w:val="center"/>
          </w:tcPr>
          <w:p w14:paraId="7D857557" w14:textId="77777777" w:rsidR="000244DA" w:rsidRPr="00020AE8" w:rsidRDefault="000244DA" w:rsidP="00020AE8">
            <w:pPr>
              <w:spacing w:after="0" w:line="276" w:lineRule="auto"/>
              <w:jc w:val="center"/>
              <w:rPr>
                <w:rFonts w:ascii="Times New Roman" w:hAnsi="Times New Roman" w:cs="Times New Roman"/>
                <w:b/>
                <w:color w:val="FFFFFF"/>
                <w:sz w:val="28"/>
                <w:szCs w:val="28"/>
              </w:rPr>
            </w:pPr>
            <w:r w:rsidRPr="00020AE8">
              <w:rPr>
                <w:rFonts w:ascii="Times New Roman" w:hAnsi="Times New Roman" w:cs="Times New Roman"/>
                <w:b/>
                <w:color w:val="FFFFFF"/>
                <w:sz w:val="28"/>
                <w:szCs w:val="28"/>
              </w:rPr>
              <w:t>№ р/с</w:t>
            </w:r>
          </w:p>
        </w:tc>
        <w:tc>
          <w:tcPr>
            <w:tcW w:w="3536" w:type="pct"/>
            <w:shd w:val="clear" w:color="auto" w:fill="92D050"/>
            <w:vAlign w:val="center"/>
          </w:tcPr>
          <w:p w14:paraId="03F37E4C" w14:textId="77777777" w:rsidR="000244DA" w:rsidRPr="00020AE8" w:rsidRDefault="000244DA" w:rsidP="00020AE8">
            <w:pPr>
              <w:spacing w:after="0" w:line="276" w:lineRule="auto"/>
              <w:jc w:val="both"/>
              <w:rPr>
                <w:rFonts w:ascii="Times New Roman" w:hAnsi="Times New Roman" w:cs="Times New Roman"/>
                <w:b/>
                <w:color w:val="FFFFFF"/>
                <w:sz w:val="28"/>
                <w:szCs w:val="28"/>
                <w:highlight w:val="green"/>
              </w:rPr>
            </w:pPr>
            <w:r w:rsidRPr="00020AE8">
              <w:rPr>
                <w:rFonts w:ascii="Times New Roman" w:hAnsi="Times New Roman" w:cs="Times New Roman"/>
                <w:b/>
                <w:color w:val="FFFFFF"/>
                <w:sz w:val="28"/>
                <w:szCs w:val="28"/>
              </w:rPr>
              <w:t>Бөлім</w:t>
            </w:r>
          </w:p>
        </w:tc>
        <w:tc>
          <w:tcPr>
            <w:tcW w:w="1134" w:type="pct"/>
            <w:shd w:val="clear" w:color="auto" w:fill="92D050"/>
            <w:vAlign w:val="center"/>
          </w:tcPr>
          <w:p w14:paraId="2F40EE78" w14:textId="77777777" w:rsidR="000244DA" w:rsidRPr="00020AE8" w:rsidRDefault="000244DA" w:rsidP="00020AE8">
            <w:pPr>
              <w:spacing w:after="0" w:line="276" w:lineRule="auto"/>
              <w:jc w:val="both"/>
              <w:rPr>
                <w:rFonts w:ascii="Times New Roman" w:hAnsi="Times New Roman" w:cs="Times New Roman"/>
                <w:b/>
                <w:color w:val="FFFFFF"/>
                <w:sz w:val="28"/>
                <w:szCs w:val="28"/>
              </w:rPr>
            </w:pPr>
            <w:r w:rsidRPr="00020AE8">
              <w:rPr>
                <w:rFonts w:ascii="Times New Roman" w:hAnsi="Times New Roman" w:cs="Times New Roman"/>
                <w:b/>
                <w:color w:val="FFFFFF"/>
                <w:sz w:val="28"/>
                <w:szCs w:val="28"/>
              </w:rPr>
              <w:t>Маңыздылығы %</w:t>
            </w:r>
          </w:p>
        </w:tc>
      </w:tr>
      <w:tr w:rsidR="00764773" w:rsidRPr="00020AE8" w14:paraId="36656CAB" w14:textId="77777777" w:rsidTr="00020AE8">
        <w:tc>
          <w:tcPr>
            <w:tcW w:w="330" w:type="pct"/>
            <w:vMerge w:val="restart"/>
            <w:shd w:val="clear" w:color="auto" w:fill="BFBFBF" w:themeFill="background1" w:themeFillShade="BF"/>
            <w:vAlign w:val="center"/>
          </w:tcPr>
          <w:p w14:paraId="243557C8" w14:textId="77777777" w:rsidR="00764773" w:rsidRPr="00020AE8" w:rsidRDefault="00764773" w:rsidP="00020AE8">
            <w:pPr>
              <w:spacing w:after="0" w:line="276" w:lineRule="auto"/>
              <w:jc w:val="center"/>
              <w:rPr>
                <w:rFonts w:ascii="Times New Roman" w:hAnsi="Times New Roman" w:cs="Times New Roman"/>
                <w:sz w:val="28"/>
                <w:szCs w:val="28"/>
              </w:rPr>
            </w:pPr>
            <w:r w:rsidRPr="00020AE8">
              <w:rPr>
                <w:rFonts w:ascii="Times New Roman" w:hAnsi="Times New Roman" w:cs="Times New Roman"/>
                <w:sz w:val="28"/>
                <w:szCs w:val="28"/>
              </w:rPr>
              <w:t>1</w:t>
            </w:r>
          </w:p>
        </w:tc>
        <w:tc>
          <w:tcPr>
            <w:tcW w:w="3536" w:type="pct"/>
            <w:shd w:val="clear" w:color="auto" w:fill="auto"/>
            <w:vAlign w:val="center"/>
          </w:tcPr>
          <w:p w14:paraId="2D756C13" w14:textId="651B28D0" w:rsidR="00764773" w:rsidRPr="00020AE8" w:rsidRDefault="00C42C09" w:rsidP="00020AE8">
            <w:pPr>
              <w:spacing w:after="0" w:line="276" w:lineRule="auto"/>
              <w:jc w:val="both"/>
              <w:rPr>
                <w:rFonts w:ascii="Times New Roman" w:hAnsi="Times New Roman" w:cs="Times New Roman"/>
                <w:color w:val="000000" w:themeColor="text1"/>
                <w:sz w:val="28"/>
                <w:szCs w:val="28"/>
              </w:rPr>
            </w:pPr>
            <w:r w:rsidRPr="00020AE8">
              <w:rPr>
                <w:rFonts w:ascii="Times New Roman" w:hAnsi="Times New Roman" w:cs="Times New Roman"/>
                <w:b/>
                <w:color w:val="000000" w:themeColor="text1"/>
                <w:sz w:val="24"/>
                <w:szCs w:val="24"/>
              </w:rPr>
              <w:t>Жұмысты ұйымдастыру және қауіпсіздік техникасы</w:t>
            </w:r>
          </w:p>
        </w:tc>
        <w:tc>
          <w:tcPr>
            <w:tcW w:w="1134" w:type="pct"/>
            <w:shd w:val="clear" w:color="auto" w:fill="auto"/>
            <w:vAlign w:val="center"/>
          </w:tcPr>
          <w:p w14:paraId="0CBFD545" w14:textId="3C18271F" w:rsidR="00764773" w:rsidRPr="00020AE8" w:rsidRDefault="00C42C09" w:rsidP="00020AE8">
            <w:pPr>
              <w:spacing w:after="0" w:line="276" w:lineRule="auto"/>
              <w:jc w:val="both"/>
              <w:rPr>
                <w:rFonts w:ascii="Times New Roman" w:hAnsi="Times New Roman" w:cs="Times New Roman"/>
                <w:sz w:val="28"/>
                <w:szCs w:val="28"/>
              </w:rPr>
            </w:pPr>
            <w:r w:rsidRPr="00020AE8">
              <w:rPr>
                <w:rFonts w:ascii="Times New Roman" w:hAnsi="Times New Roman" w:cs="Times New Roman"/>
                <w:sz w:val="28"/>
                <w:szCs w:val="28"/>
              </w:rPr>
              <w:t>5%</w:t>
            </w:r>
          </w:p>
        </w:tc>
      </w:tr>
      <w:tr w:rsidR="00C42C09" w:rsidRPr="00020AE8" w14:paraId="25C92B09" w14:textId="77777777" w:rsidTr="00020AE8">
        <w:tc>
          <w:tcPr>
            <w:tcW w:w="330" w:type="pct"/>
            <w:vMerge/>
            <w:shd w:val="clear" w:color="auto" w:fill="BFBFBF" w:themeFill="background1" w:themeFillShade="BF"/>
            <w:vAlign w:val="center"/>
          </w:tcPr>
          <w:p w14:paraId="1C8E0EE2" w14:textId="77777777" w:rsidR="00C42C09" w:rsidRPr="00020AE8" w:rsidRDefault="00C42C09" w:rsidP="00020AE8">
            <w:pPr>
              <w:spacing w:after="0" w:line="276" w:lineRule="auto"/>
              <w:jc w:val="center"/>
              <w:rPr>
                <w:rFonts w:ascii="Times New Roman" w:hAnsi="Times New Roman" w:cs="Times New Roman"/>
                <w:sz w:val="28"/>
                <w:szCs w:val="28"/>
              </w:rPr>
            </w:pPr>
          </w:p>
        </w:tc>
        <w:tc>
          <w:tcPr>
            <w:tcW w:w="3536" w:type="pct"/>
            <w:shd w:val="clear" w:color="auto" w:fill="auto"/>
          </w:tcPr>
          <w:p w14:paraId="7EF2C79A" w14:textId="77777777" w:rsidR="00C42C09" w:rsidRPr="00020AE8" w:rsidRDefault="00C42C09" w:rsidP="00020AE8">
            <w:p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Маман білуі және түсінуі керек:</w:t>
            </w:r>
          </w:p>
          <w:p w14:paraId="42E0661E"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Жұмыс орнында орнатылған электр жабдықтарында қауіпсіз жұмыс істеудің жалпы ережелері</w:t>
            </w:r>
          </w:p>
          <w:p w14:paraId="35BA5A73"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Жұмысқа арналған жабдықтың мақсаты мен техникалық пайдалану ерекшеліктері</w:t>
            </w:r>
          </w:p>
          <w:p w14:paraId="492CC78B"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Аварияға қарсы және өртке қарсы қорғаныстың мақсаты мен әрекет ету принциптері </w:t>
            </w:r>
          </w:p>
          <w:p w14:paraId="55EFEA33"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Авариялық жағдай туындаған кездегі іс-қимыл тәртібі </w:t>
            </w:r>
          </w:p>
          <w:p w14:paraId="6FF88409"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Жұмыс орнын тиісті жағдайда ұстаудың маңыздылығы </w:t>
            </w:r>
          </w:p>
          <w:p w14:paraId="2BEE417C"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Бүкіл жұмыс процесін жоспарлаудың маңыздылығы, тиімді жұмысты қалай құру және жұмыс уақытын бөлу</w:t>
            </w:r>
          </w:p>
          <w:p w14:paraId="0169673F" w14:textId="65A1FE2B" w:rsidR="00C42C09" w:rsidRPr="00552B6B" w:rsidRDefault="00C42C09" w:rsidP="00552B6B">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Ұжымда еңбекті ұйымдастырудың принциптері мен әдістері</w:t>
            </w:r>
          </w:p>
          <w:p w14:paraId="43AA9090"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Интернет желісінде қауіпсіз жұмыс істеу негіздері </w:t>
            </w:r>
          </w:p>
          <w:p w14:paraId="0E606F9D"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lastRenderedPageBreak/>
              <w:t xml:space="preserve">Компьютермен жұмыс істеу кезіндегі денсаулық сақтау стандарттары </w:t>
            </w:r>
          </w:p>
          <w:p w14:paraId="24A67FE1"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Дербес деректерді және ақпараттың құпиялылығын қорғаудың жалпы қағидалары</w:t>
            </w:r>
          </w:p>
          <w:p w14:paraId="22848F4D"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Топтық жұмыс және өкілдік ету негіздері</w:t>
            </w:r>
          </w:p>
          <w:p w14:paraId="10DDAF26" w14:textId="527A53C7" w:rsidR="00C42C09" w:rsidRPr="00020AE8" w:rsidRDefault="00C42C09" w:rsidP="00020AE8">
            <w:pPr>
              <w:spacing w:after="0" w:line="276" w:lineRule="auto"/>
              <w:jc w:val="both"/>
              <w:rPr>
                <w:rFonts w:ascii="Times New Roman" w:hAnsi="Times New Roman" w:cs="Times New Roman"/>
                <w:sz w:val="28"/>
                <w:szCs w:val="28"/>
              </w:rPr>
            </w:pPr>
            <w:r w:rsidRPr="00020AE8">
              <w:rPr>
                <w:rFonts w:ascii="Times New Roman" w:hAnsi="Times New Roman" w:cs="Times New Roman"/>
                <w:sz w:val="24"/>
                <w:szCs w:val="24"/>
              </w:rPr>
              <w:t xml:space="preserve">Жазбаша және ауызша іскерлік қарым-қатынас стандарттары </w:t>
            </w:r>
          </w:p>
        </w:tc>
        <w:tc>
          <w:tcPr>
            <w:tcW w:w="1134" w:type="pct"/>
            <w:shd w:val="clear" w:color="auto" w:fill="auto"/>
            <w:vAlign w:val="center"/>
          </w:tcPr>
          <w:p w14:paraId="2394FD61" w14:textId="77777777" w:rsidR="00C42C09" w:rsidRPr="00020AE8" w:rsidRDefault="00C42C09" w:rsidP="00020AE8">
            <w:pPr>
              <w:spacing w:after="0" w:line="276" w:lineRule="auto"/>
              <w:jc w:val="both"/>
              <w:rPr>
                <w:rFonts w:ascii="Times New Roman" w:hAnsi="Times New Roman" w:cs="Times New Roman"/>
                <w:sz w:val="28"/>
                <w:szCs w:val="28"/>
              </w:rPr>
            </w:pPr>
          </w:p>
        </w:tc>
      </w:tr>
      <w:tr w:rsidR="00C42C09" w:rsidRPr="00020AE8" w14:paraId="01887489" w14:textId="77777777" w:rsidTr="00020AE8">
        <w:tc>
          <w:tcPr>
            <w:tcW w:w="330" w:type="pct"/>
            <w:vMerge/>
            <w:shd w:val="clear" w:color="auto" w:fill="BFBFBF" w:themeFill="background1" w:themeFillShade="BF"/>
            <w:vAlign w:val="center"/>
          </w:tcPr>
          <w:p w14:paraId="5F070A0D" w14:textId="77777777" w:rsidR="00C42C09" w:rsidRPr="00020AE8" w:rsidRDefault="00C42C09" w:rsidP="00020AE8">
            <w:pPr>
              <w:spacing w:after="0" w:line="276" w:lineRule="auto"/>
              <w:jc w:val="center"/>
              <w:rPr>
                <w:rFonts w:ascii="Times New Roman" w:hAnsi="Times New Roman" w:cs="Times New Roman"/>
                <w:sz w:val="28"/>
                <w:szCs w:val="28"/>
              </w:rPr>
            </w:pPr>
          </w:p>
        </w:tc>
        <w:tc>
          <w:tcPr>
            <w:tcW w:w="3536" w:type="pct"/>
            <w:shd w:val="clear" w:color="auto" w:fill="auto"/>
          </w:tcPr>
          <w:p w14:paraId="05CB67B9" w14:textId="77777777" w:rsidR="00C42C09" w:rsidRPr="00020AE8" w:rsidRDefault="00C42C09" w:rsidP="00020AE8">
            <w:p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Маман істей алуы тиіс:</w:t>
            </w:r>
          </w:p>
          <w:p w14:paraId="6756DD60"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Жұмыс орнында стационарлық немесе портативті компьютерді қосу, іске қосу және өшіру </w:t>
            </w:r>
          </w:p>
          <w:p w14:paraId="0A779C6C"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Электрондық жабдыққа қатысты негізгі ақауларды жою</w:t>
            </w:r>
          </w:p>
          <w:p w14:paraId="29B887F8"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Жұмыс орнын тиісті жағдайда ұстау: қауіпсіз және ұқыпты </w:t>
            </w:r>
          </w:p>
          <w:p w14:paraId="2744F96E"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Еңбекті қорғау жөніндегі талаптарды сақтау  </w:t>
            </w:r>
          </w:p>
          <w:p w14:paraId="1C21BD9D"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Барынша тиімді жұмыс істеу үшін жұмыс орнын ұйымдастырыңыз </w:t>
            </w:r>
          </w:p>
          <w:p w14:paraId="557402E8"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Уақытты тиімді пайдалану </w:t>
            </w:r>
          </w:p>
          <w:p w14:paraId="5EA05413"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Процеске жүйелі көзқарасты қалыптастыру </w:t>
            </w:r>
          </w:p>
          <w:p w14:paraId="47C635EB"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ДК-ны сенімді пайдалану  </w:t>
            </w:r>
          </w:p>
          <w:p w14:paraId="1A0F4A1F"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Электрондық хат-хабарларды жіберу және қабылдау бағдарламаларымен жұмыс істеу</w:t>
            </w:r>
          </w:p>
          <w:p w14:paraId="7A234B14"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Қосымша жабдықты: сыртқы қатты дискілерді және басқа сақтау құралдарын қауіпсіз түрде қосыңыз және алыңыз</w:t>
            </w:r>
          </w:p>
          <w:p w14:paraId="370430C2"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Microsoft Office жиынтығының негізгі офистік бағдарламаларының стандартты пакетімен, интернет-браузерлермен (кемінде үш) тиімді жұмыс істеу</w:t>
            </w:r>
          </w:p>
          <w:p w14:paraId="36CF4AEF"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Заманауи іздеу жүйелерінде жұмыс істеу үшін қажетті ақпаратты және қызметтерді іздеу </w:t>
            </w:r>
          </w:p>
          <w:p w14:paraId="497A7F1A"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Тапсырмаларды қою және ағымдағы жұмысты топта талқылау үшін мессенджерлер мен электрондық поштаны пайдалану</w:t>
            </w:r>
          </w:p>
          <w:p w14:paraId="2C196CFE" w14:textId="7B6ADED6" w:rsidR="00C42C09" w:rsidRPr="00020AE8" w:rsidRDefault="00C42C09" w:rsidP="00020AE8">
            <w:pPr>
              <w:spacing w:after="0" w:line="276" w:lineRule="auto"/>
              <w:jc w:val="both"/>
              <w:rPr>
                <w:rFonts w:ascii="Times New Roman" w:hAnsi="Times New Roman" w:cs="Times New Roman"/>
                <w:sz w:val="28"/>
                <w:szCs w:val="28"/>
              </w:rPr>
            </w:pPr>
            <w:r w:rsidRPr="00020AE8">
              <w:rPr>
                <w:rFonts w:ascii="Times New Roman" w:hAnsi="Times New Roman" w:cs="Times New Roman"/>
                <w:sz w:val="24"/>
                <w:szCs w:val="24"/>
              </w:rPr>
              <w:t>Өзінің кәсіби дағдылары мен іскерліктерін, сондай-ақ команданың басқа да қатысушыларын объективті бағалау</w:t>
            </w:r>
          </w:p>
        </w:tc>
        <w:tc>
          <w:tcPr>
            <w:tcW w:w="1134" w:type="pct"/>
            <w:shd w:val="clear" w:color="auto" w:fill="auto"/>
            <w:vAlign w:val="center"/>
          </w:tcPr>
          <w:p w14:paraId="667715B3" w14:textId="77777777" w:rsidR="00C42C09" w:rsidRPr="00020AE8" w:rsidRDefault="00C42C09" w:rsidP="00020AE8">
            <w:pPr>
              <w:spacing w:after="0" w:line="276" w:lineRule="auto"/>
              <w:jc w:val="both"/>
              <w:rPr>
                <w:rFonts w:ascii="Times New Roman" w:hAnsi="Times New Roman" w:cs="Times New Roman"/>
                <w:sz w:val="28"/>
                <w:szCs w:val="28"/>
              </w:rPr>
            </w:pPr>
          </w:p>
        </w:tc>
      </w:tr>
      <w:tr w:rsidR="00C42C09" w:rsidRPr="00020AE8" w14:paraId="79B2A6B6" w14:textId="77777777" w:rsidTr="00020AE8">
        <w:tc>
          <w:tcPr>
            <w:tcW w:w="330" w:type="pct"/>
            <w:vMerge w:val="restart"/>
            <w:shd w:val="clear" w:color="auto" w:fill="BFBFBF" w:themeFill="background1" w:themeFillShade="BF"/>
            <w:vAlign w:val="center"/>
          </w:tcPr>
          <w:p w14:paraId="6C06A33A" w14:textId="77777777" w:rsidR="00C42C09" w:rsidRPr="00020AE8" w:rsidRDefault="00C42C09" w:rsidP="00020AE8">
            <w:pPr>
              <w:spacing w:after="0" w:line="276" w:lineRule="auto"/>
              <w:jc w:val="center"/>
              <w:rPr>
                <w:rFonts w:ascii="Times New Roman" w:hAnsi="Times New Roman" w:cs="Times New Roman"/>
                <w:sz w:val="28"/>
                <w:szCs w:val="28"/>
              </w:rPr>
            </w:pPr>
            <w:r w:rsidRPr="00020AE8">
              <w:rPr>
                <w:rFonts w:ascii="Times New Roman" w:hAnsi="Times New Roman" w:cs="Times New Roman"/>
                <w:sz w:val="28"/>
                <w:szCs w:val="28"/>
              </w:rPr>
              <w:t>2</w:t>
            </w:r>
          </w:p>
        </w:tc>
        <w:tc>
          <w:tcPr>
            <w:tcW w:w="3536" w:type="pct"/>
            <w:shd w:val="clear" w:color="auto" w:fill="auto"/>
          </w:tcPr>
          <w:p w14:paraId="55B0D05F" w14:textId="7E362A5D" w:rsidR="00C42C09" w:rsidRPr="00020AE8" w:rsidRDefault="00C42C09" w:rsidP="00020AE8">
            <w:pPr>
              <w:spacing w:after="0" w:line="276" w:lineRule="auto"/>
              <w:jc w:val="both"/>
              <w:rPr>
                <w:rFonts w:ascii="Times New Roman" w:hAnsi="Times New Roman" w:cs="Times New Roman"/>
                <w:color w:val="000000" w:themeColor="text1"/>
                <w:sz w:val="28"/>
                <w:szCs w:val="28"/>
              </w:rPr>
            </w:pPr>
            <w:r w:rsidRPr="00020AE8">
              <w:rPr>
                <w:rFonts w:ascii="Times New Roman" w:hAnsi="Times New Roman" w:cs="Times New Roman"/>
                <w:b/>
                <w:color w:val="000000" w:themeColor="text1"/>
                <w:sz w:val="24"/>
                <w:szCs w:val="24"/>
              </w:rPr>
              <w:t>Құжаттамамен жұмыс және тұлғааралық қатынастар</w:t>
            </w:r>
          </w:p>
        </w:tc>
        <w:tc>
          <w:tcPr>
            <w:tcW w:w="1134" w:type="pct"/>
            <w:shd w:val="clear" w:color="auto" w:fill="auto"/>
            <w:vAlign w:val="center"/>
          </w:tcPr>
          <w:p w14:paraId="7B36A05A" w14:textId="735BEC1F" w:rsidR="00C42C09" w:rsidRPr="00020AE8" w:rsidRDefault="00C42C09" w:rsidP="00020AE8">
            <w:pPr>
              <w:spacing w:after="0" w:line="276" w:lineRule="auto"/>
              <w:jc w:val="both"/>
              <w:rPr>
                <w:rFonts w:ascii="Times New Roman" w:hAnsi="Times New Roman" w:cs="Times New Roman"/>
                <w:sz w:val="28"/>
                <w:szCs w:val="28"/>
              </w:rPr>
            </w:pPr>
            <w:r w:rsidRPr="00020AE8">
              <w:rPr>
                <w:rFonts w:ascii="Times New Roman" w:hAnsi="Times New Roman" w:cs="Times New Roman"/>
                <w:sz w:val="28"/>
                <w:szCs w:val="28"/>
              </w:rPr>
              <w:t>10%</w:t>
            </w:r>
          </w:p>
        </w:tc>
      </w:tr>
      <w:tr w:rsidR="00C42C09" w:rsidRPr="00020AE8" w14:paraId="23A3F9EF" w14:textId="77777777" w:rsidTr="00020AE8">
        <w:tc>
          <w:tcPr>
            <w:tcW w:w="330" w:type="pct"/>
            <w:vMerge/>
            <w:shd w:val="clear" w:color="auto" w:fill="BFBFBF" w:themeFill="background1" w:themeFillShade="BF"/>
            <w:vAlign w:val="center"/>
          </w:tcPr>
          <w:p w14:paraId="07352713" w14:textId="77777777" w:rsidR="00C42C09" w:rsidRPr="00020AE8" w:rsidRDefault="00C42C09" w:rsidP="00020AE8">
            <w:pPr>
              <w:spacing w:after="0" w:line="276" w:lineRule="auto"/>
              <w:jc w:val="center"/>
              <w:rPr>
                <w:rFonts w:ascii="Times New Roman" w:hAnsi="Times New Roman" w:cs="Times New Roman"/>
                <w:sz w:val="28"/>
                <w:szCs w:val="28"/>
              </w:rPr>
            </w:pPr>
          </w:p>
        </w:tc>
        <w:tc>
          <w:tcPr>
            <w:tcW w:w="3536" w:type="pct"/>
            <w:shd w:val="clear" w:color="auto" w:fill="auto"/>
          </w:tcPr>
          <w:p w14:paraId="3184A451" w14:textId="77777777" w:rsidR="00C42C09" w:rsidRPr="00020AE8" w:rsidRDefault="00C42C09" w:rsidP="00020AE8">
            <w:p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Маман білуі және түсінуі керек: </w:t>
            </w:r>
          </w:p>
          <w:p w14:paraId="7FBEE0C5" w14:textId="77777777" w:rsidR="00C42C09" w:rsidRPr="00020AE8" w:rsidRDefault="00C42C09" w:rsidP="00020AE8">
            <w:pPr>
              <w:numPr>
                <w:ilvl w:val="0"/>
                <w:numId w:val="25"/>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 xml:space="preserve">Іс қағаздарын жүргізу және басқаруды құжаттамалық қамтамасыз ету негіздері </w:t>
            </w:r>
          </w:p>
          <w:p w14:paraId="58C1D655" w14:textId="77777777" w:rsidR="00C42C09" w:rsidRPr="00020AE8" w:rsidRDefault="00C42C09" w:rsidP="00020AE8">
            <w:pPr>
              <w:numPr>
                <w:ilvl w:val="0"/>
                <w:numId w:val="25"/>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 xml:space="preserve">Логика, психология және риторика негіздері </w:t>
            </w:r>
          </w:p>
          <w:p w14:paraId="1F4862F5" w14:textId="77777777" w:rsidR="00C42C09" w:rsidRPr="00020AE8" w:rsidRDefault="00C42C09" w:rsidP="00020AE8">
            <w:pPr>
              <w:numPr>
                <w:ilvl w:val="0"/>
                <w:numId w:val="25"/>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Тапсырыс берушілермен және әріптестермен жұмыс істеу кезіндегі этикалық нормалар</w:t>
            </w:r>
          </w:p>
          <w:p w14:paraId="37090FF2" w14:textId="77777777" w:rsidR="00C42C09" w:rsidRPr="00020AE8" w:rsidRDefault="00C42C09" w:rsidP="00020AE8">
            <w:pPr>
              <w:numPr>
                <w:ilvl w:val="0"/>
                <w:numId w:val="25"/>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Өнімді еңбек қатынастарын құрудың маңызы</w:t>
            </w:r>
          </w:p>
          <w:p w14:paraId="71B58091" w14:textId="77777777" w:rsidR="00C42C09" w:rsidRPr="00020AE8" w:rsidRDefault="00C42C09" w:rsidP="00020AE8">
            <w:pPr>
              <w:numPr>
                <w:ilvl w:val="0"/>
                <w:numId w:val="25"/>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 xml:space="preserve">Түсініспеушіліктер мен жанжалды жағдайларды жедел шешудің маңыздылығы. </w:t>
            </w:r>
          </w:p>
          <w:p w14:paraId="1D28C5D7" w14:textId="5B1229B8" w:rsidR="00C42C09" w:rsidRPr="00020AE8" w:rsidRDefault="00C42C09" w:rsidP="00020AE8">
            <w:pPr>
              <w:spacing w:after="0" w:line="276" w:lineRule="auto"/>
              <w:jc w:val="both"/>
              <w:rPr>
                <w:rFonts w:ascii="Times New Roman" w:hAnsi="Times New Roman" w:cs="Times New Roman"/>
                <w:b/>
                <w:color w:val="000000" w:themeColor="text1"/>
                <w:sz w:val="24"/>
                <w:szCs w:val="24"/>
              </w:rPr>
            </w:pPr>
            <w:r w:rsidRPr="00020AE8">
              <w:rPr>
                <w:rFonts w:ascii="Times New Roman" w:hAnsi="Times New Roman" w:cs="Times New Roman"/>
                <w:color w:val="000000"/>
                <w:sz w:val="24"/>
                <w:szCs w:val="24"/>
              </w:rPr>
              <w:t>Өз өкілеттіктерінің шегін ұғыну</w:t>
            </w:r>
          </w:p>
        </w:tc>
        <w:tc>
          <w:tcPr>
            <w:tcW w:w="1134" w:type="pct"/>
            <w:shd w:val="clear" w:color="auto" w:fill="auto"/>
            <w:vAlign w:val="center"/>
          </w:tcPr>
          <w:p w14:paraId="403A9CF3" w14:textId="77777777" w:rsidR="00C42C09" w:rsidRPr="00020AE8" w:rsidRDefault="00C42C09" w:rsidP="00020AE8">
            <w:pPr>
              <w:spacing w:after="0" w:line="276" w:lineRule="auto"/>
              <w:jc w:val="both"/>
              <w:rPr>
                <w:rFonts w:ascii="Times New Roman" w:hAnsi="Times New Roman" w:cs="Times New Roman"/>
                <w:sz w:val="28"/>
                <w:szCs w:val="28"/>
              </w:rPr>
            </w:pPr>
          </w:p>
        </w:tc>
      </w:tr>
      <w:tr w:rsidR="00C42C09" w:rsidRPr="00020AE8" w14:paraId="14C91796" w14:textId="77777777" w:rsidTr="00020AE8">
        <w:tc>
          <w:tcPr>
            <w:tcW w:w="330" w:type="pct"/>
            <w:vMerge/>
            <w:shd w:val="clear" w:color="auto" w:fill="BFBFBF" w:themeFill="background1" w:themeFillShade="BF"/>
            <w:vAlign w:val="center"/>
          </w:tcPr>
          <w:p w14:paraId="0E577891" w14:textId="77777777" w:rsidR="00C42C09" w:rsidRPr="00020AE8" w:rsidRDefault="00C42C09" w:rsidP="00020AE8">
            <w:pPr>
              <w:spacing w:after="0" w:line="276" w:lineRule="auto"/>
              <w:jc w:val="center"/>
              <w:rPr>
                <w:rFonts w:ascii="Times New Roman" w:hAnsi="Times New Roman" w:cs="Times New Roman"/>
                <w:sz w:val="28"/>
                <w:szCs w:val="28"/>
              </w:rPr>
            </w:pPr>
          </w:p>
        </w:tc>
        <w:tc>
          <w:tcPr>
            <w:tcW w:w="3536" w:type="pct"/>
            <w:shd w:val="clear" w:color="auto" w:fill="auto"/>
          </w:tcPr>
          <w:p w14:paraId="00DA4B1D" w14:textId="77777777" w:rsidR="00C42C09" w:rsidRPr="00020AE8" w:rsidRDefault="00C42C09" w:rsidP="00020AE8">
            <w:p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Маман істей алуы тиіс: </w:t>
            </w:r>
          </w:p>
          <w:p w14:paraId="51803595" w14:textId="77777777" w:rsidR="00C42C09" w:rsidRPr="00020AE8" w:rsidRDefault="00C42C09" w:rsidP="00020AE8">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Ақпараттық-талдамалық анықтамалар құрастыру</w:t>
            </w:r>
          </w:p>
          <w:p w14:paraId="3E9468C0" w14:textId="77777777" w:rsidR="00C42C09" w:rsidRPr="00020AE8" w:rsidRDefault="00C42C09" w:rsidP="00020AE8">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lastRenderedPageBreak/>
              <w:t>Маркетингтік стратегияларды құрастыру</w:t>
            </w:r>
          </w:p>
          <w:p w14:paraId="5E8367F6" w14:textId="77777777" w:rsidR="00C42C09" w:rsidRPr="00020AE8" w:rsidRDefault="00C42C09" w:rsidP="00020AE8">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 xml:space="preserve">SMM-стратегияларын құрастыру </w:t>
            </w:r>
          </w:p>
          <w:p w14:paraId="72383CE1" w14:textId="77777777" w:rsidR="00C42C09" w:rsidRPr="00020AE8" w:rsidRDefault="00C42C09" w:rsidP="00020AE8">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Контент-жоспарлар құру</w:t>
            </w:r>
          </w:p>
          <w:p w14:paraId="72846EE2" w14:textId="77777777" w:rsidR="00C42C09" w:rsidRPr="00020AE8" w:rsidRDefault="00C42C09" w:rsidP="00020AE8">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Әлеуметтік желілерге мәтіндер жазу</w:t>
            </w:r>
          </w:p>
          <w:p w14:paraId="5D9ECAB6" w14:textId="77777777" w:rsidR="00C42C09" w:rsidRPr="00020AE8" w:rsidRDefault="00C42C09" w:rsidP="00020AE8">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Сайттарға мәтіндер жазу, лендингтер, презентациялар</w:t>
            </w:r>
          </w:p>
          <w:p w14:paraId="2FD396A3" w14:textId="77777777" w:rsidR="00C42C09" w:rsidRPr="00020AE8" w:rsidRDefault="00C42C09" w:rsidP="00020AE8">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Мәтіндердің түрлерін ажырату</w:t>
            </w:r>
          </w:p>
          <w:p w14:paraId="6346C1FB" w14:textId="77777777" w:rsidR="00C42C09" w:rsidRPr="00020AE8" w:rsidRDefault="00C42C09" w:rsidP="00020AE8">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Есептік құжаттарды рәсімдеу</w:t>
            </w:r>
          </w:p>
          <w:p w14:paraId="2C8CA110" w14:textId="77777777" w:rsidR="00C42C09" w:rsidRPr="00020AE8" w:rsidRDefault="00C42C09" w:rsidP="00020AE8">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 xml:space="preserve">Сауатты және қисынды жазу </w:t>
            </w:r>
          </w:p>
          <w:p w14:paraId="2A0BA55A" w14:textId="77777777" w:rsidR="00C42C09" w:rsidRPr="00020AE8" w:rsidRDefault="00C42C09" w:rsidP="00020AE8">
            <w:pPr>
              <w:numPr>
                <w:ilvl w:val="0"/>
                <w:numId w:val="26"/>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Өз ойларын ауызша сауатты және қисынды жеткізе білу</w:t>
            </w:r>
          </w:p>
          <w:p w14:paraId="4CB8FBD0" w14:textId="1BD32C90" w:rsidR="00C42C09" w:rsidRPr="00020AE8" w:rsidRDefault="00C42C09" w:rsidP="00020AE8">
            <w:pPr>
              <w:spacing w:after="0" w:line="276" w:lineRule="auto"/>
              <w:rPr>
                <w:rFonts w:ascii="Times New Roman" w:hAnsi="Times New Roman" w:cs="Times New Roman"/>
                <w:sz w:val="24"/>
                <w:szCs w:val="24"/>
              </w:rPr>
            </w:pPr>
            <w:r w:rsidRPr="00020AE8">
              <w:rPr>
                <w:rFonts w:ascii="Times New Roman" w:hAnsi="Times New Roman" w:cs="Times New Roman"/>
                <w:color w:val="000000"/>
                <w:sz w:val="24"/>
                <w:szCs w:val="24"/>
              </w:rPr>
              <w:t>Өз жұмысын сауатты жоспарлау, мерзімдері мен ресурстарын бағалау, іс-әрекеттер алгоритмін ойластыру</w:t>
            </w:r>
          </w:p>
        </w:tc>
        <w:tc>
          <w:tcPr>
            <w:tcW w:w="1134" w:type="pct"/>
            <w:shd w:val="clear" w:color="auto" w:fill="auto"/>
            <w:vAlign w:val="center"/>
          </w:tcPr>
          <w:p w14:paraId="6FA129AF" w14:textId="77777777" w:rsidR="00C42C09" w:rsidRPr="00020AE8" w:rsidRDefault="00C42C09" w:rsidP="00020AE8">
            <w:pPr>
              <w:spacing w:after="0" w:line="276" w:lineRule="auto"/>
              <w:jc w:val="both"/>
              <w:rPr>
                <w:rFonts w:ascii="Times New Roman" w:hAnsi="Times New Roman" w:cs="Times New Roman"/>
                <w:sz w:val="28"/>
                <w:szCs w:val="28"/>
              </w:rPr>
            </w:pPr>
          </w:p>
        </w:tc>
      </w:tr>
      <w:tr w:rsidR="00C42C09" w:rsidRPr="00020AE8" w14:paraId="5134301B" w14:textId="77777777" w:rsidTr="00020AE8">
        <w:tc>
          <w:tcPr>
            <w:tcW w:w="330" w:type="pct"/>
            <w:vMerge w:val="restart"/>
            <w:shd w:val="clear" w:color="auto" w:fill="BFBFBF" w:themeFill="background1" w:themeFillShade="BF"/>
            <w:vAlign w:val="center"/>
          </w:tcPr>
          <w:p w14:paraId="55B2846F" w14:textId="77777777" w:rsidR="00C42C09" w:rsidRPr="00020AE8" w:rsidRDefault="00C42C09" w:rsidP="00020AE8">
            <w:pPr>
              <w:spacing w:after="0" w:line="276" w:lineRule="auto"/>
              <w:jc w:val="center"/>
              <w:rPr>
                <w:rFonts w:ascii="Times New Roman" w:hAnsi="Times New Roman" w:cs="Times New Roman"/>
                <w:color w:val="000000" w:themeColor="text1"/>
                <w:sz w:val="28"/>
                <w:szCs w:val="28"/>
              </w:rPr>
            </w:pPr>
            <w:r w:rsidRPr="00020AE8">
              <w:rPr>
                <w:rFonts w:ascii="Times New Roman" w:hAnsi="Times New Roman" w:cs="Times New Roman"/>
                <w:color w:val="000000" w:themeColor="text1"/>
                <w:sz w:val="28"/>
                <w:szCs w:val="28"/>
              </w:rPr>
              <w:lastRenderedPageBreak/>
              <w:t>3</w:t>
            </w:r>
          </w:p>
        </w:tc>
        <w:tc>
          <w:tcPr>
            <w:tcW w:w="3536" w:type="pct"/>
            <w:shd w:val="clear" w:color="auto" w:fill="auto"/>
            <w:vAlign w:val="center"/>
          </w:tcPr>
          <w:p w14:paraId="3C8F7AF4" w14:textId="68ED65A7" w:rsidR="00C42C09" w:rsidRPr="00020AE8" w:rsidRDefault="00C42C09" w:rsidP="00020AE8">
            <w:pPr>
              <w:spacing w:after="0" w:line="276" w:lineRule="auto"/>
              <w:jc w:val="both"/>
              <w:rPr>
                <w:rFonts w:ascii="Times New Roman" w:hAnsi="Times New Roman" w:cs="Times New Roman"/>
                <w:color w:val="000000" w:themeColor="text1"/>
                <w:sz w:val="28"/>
                <w:szCs w:val="28"/>
              </w:rPr>
            </w:pPr>
            <w:r w:rsidRPr="00020AE8">
              <w:rPr>
                <w:rFonts w:ascii="Times New Roman" w:hAnsi="Times New Roman" w:cs="Times New Roman"/>
                <w:b/>
                <w:color w:val="000000" w:themeColor="text1"/>
                <w:sz w:val="24"/>
                <w:szCs w:val="24"/>
              </w:rPr>
              <w:t>Интернет-маркетингтегі процестерді ұйымдастыру</w:t>
            </w:r>
          </w:p>
        </w:tc>
        <w:tc>
          <w:tcPr>
            <w:tcW w:w="1134" w:type="pct"/>
            <w:shd w:val="clear" w:color="auto" w:fill="auto"/>
            <w:vAlign w:val="center"/>
          </w:tcPr>
          <w:p w14:paraId="676CBA4E" w14:textId="581C4FA1" w:rsidR="00C42C09" w:rsidRPr="00020AE8" w:rsidRDefault="00C42C09" w:rsidP="00020AE8">
            <w:pPr>
              <w:spacing w:after="0" w:line="276" w:lineRule="auto"/>
              <w:jc w:val="both"/>
              <w:rPr>
                <w:rFonts w:ascii="Times New Roman" w:hAnsi="Times New Roman" w:cs="Times New Roman"/>
                <w:sz w:val="28"/>
                <w:szCs w:val="28"/>
              </w:rPr>
            </w:pPr>
            <w:r w:rsidRPr="00020AE8">
              <w:rPr>
                <w:rFonts w:ascii="Times New Roman" w:hAnsi="Times New Roman" w:cs="Times New Roman"/>
                <w:sz w:val="28"/>
                <w:szCs w:val="28"/>
              </w:rPr>
              <w:t>25%</w:t>
            </w:r>
          </w:p>
        </w:tc>
      </w:tr>
      <w:tr w:rsidR="00C42C09" w:rsidRPr="00020AE8" w14:paraId="609BA7CA" w14:textId="77777777" w:rsidTr="00020AE8">
        <w:tc>
          <w:tcPr>
            <w:tcW w:w="330" w:type="pct"/>
            <w:vMerge/>
            <w:shd w:val="clear" w:color="auto" w:fill="BFBFBF" w:themeFill="background1" w:themeFillShade="BF"/>
            <w:vAlign w:val="center"/>
          </w:tcPr>
          <w:p w14:paraId="7AAF42BD" w14:textId="77777777" w:rsidR="00C42C09" w:rsidRPr="00020AE8" w:rsidRDefault="00C42C09" w:rsidP="00020AE8">
            <w:pPr>
              <w:spacing w:after="0" w:line="276" w:lineRule="auto"/>
              <w:jc w:val="center"/>
              <w:rPr>
                <w:rFonts w:ascii="Times New Roman" w:hAnsi="Times New Roman" w:cs="Times New Roman"/>
                <w:color w:val="000000" w:themeColor="text1"/>
                <w:sz w:val="28"/>
                <w:szCs w:val="28"/>
              </w:rPr>
            </w:pPr>
          </w:p>
        </w:tc>
        <w:tc>
          <w:tcPr>
            <w:tcW w:w="3536" w:type="pct"/>
            <w:shd w:val="clear" w:color="auto" w:fill="auto"/>
          </w:tcPr>
          <w:p w14:paraId="4438772D" w14:textId="77777777" w:rsidR="00C42C09" w:rsidRPr="00020AE8" w:rsidRDefault="00C42C09" w:rsidP="00020AE8">
            <w:p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Маман білуі және түсінуі керек:</w:t>
            </w:r>
          </w:p>
          <w:p w14:paraId="4540CD6B"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Трафикті тартудың барлық арналары бойынша кәсіби коммуникация үшін түйінді терминологияны пайдалану қағидалары</w:t>
            </w:r>
          </w:p>
          <w:p w14:paraId="62155411"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Интернет желісінде трафикті тартуға арналған алаңдар типтерінің айырмашылықтары</w:t>
            </w:r>
          </w:p>
          <w:p w14:paraId="6746F3FA"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Интернет-маркетингтің барлық арналарының негізгі ерекшеліктері мен айырмашылықтары</w:t>
            </w:r>
          </w:p>
          <w:p w14:paraId="280ABBED" w14:textId="1A9215DA"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Интернет желісіндегі жарнамалық хабарламалар аудиториясын көрсетуге </w:t>
            </w:r>
            <w:r w:rsidR="00552B6B" w:rsidRPr="00020AE8">
              <w:rPr>
                <w:rFonts w:ascii="Times New Roman" w:hAnsi="Times New Roman" w:cs="Times New Roman"/>
                <w:sz w:val="24"/>
                <w:szCs w:val="24"/>
              </w:rPr>
              <w:t xml:space="preserve">арналған жарнамалық механизмдердің тізімі (саны мен </w:t>
            </w:r>
            <w:r w:rsidRPr="00020AE8">
              <w:rPr>
                <w:rFonts w:ascii="Times New Roman" w:hAnsi="Times New Roman" w:cs="Times New Roman"/>
                <w:sz w:val="24"/>
                <w:szCs w:val="24"/>
              </w:rPr>
              <w:t>атаулары)</w:t>
            </w:r>
          </w:p>
          <w:p w14:paraId="3ED84179"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Ұйымның интернет-маркетингінің аудиторлық құжатын дайындау ережелері мен жоспары</w:t>
            </w:r>
          </w:p>
          <w:p w14:paraId="095498A6"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Ұйымдағы интернет-маркетинг бөлімшесінің құрылымы</w:t>
            </w:r>
          </w:p>
          <w:p w14:paraId="0D70DC0B"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Іздеу жүйелерінің жұмысы </w:t>
            </w:r>
          </w:p>
          <w:p w14:paraId="3DB64D44" w14:textId="77777777" w:rsidR="00C42C09" w:rsidRPr="00020AE8" w:rsidRDefault="00C42C09"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Әлеуметтік желілердің жұмысы</w:t>
            </w:r>
          </w:p>
          <w:p w14:paraId="30A058ED" w14:textId="15BEF72F" w:rsidR="00C42C09" w:rsidRPr="00020AE8" w:rsidRDefault="00C42C09" w:rsidP="00020AE8">
            <w:pPr>
              <w:spacing w:after="0" w:line="276" w:lineRule="auto"/>
              <w:jc w:val="both"/>
              <w:rPr>
                <w:rFonts w:ascii="Times New Roman" w:hAnsi="Times New Roman" w:cs="Times New Roman"/>
                <w:b/>
                <w:color w:val="000000" w:themeColor="text1"/>
                <w:sz w:val="24"/>
                <w:szCs w:val="24"/>
              </w:rPr>
            </w:pPr>
            <w:r w:rsidRPr="00020AE8">
              <w:rPr>
                <w:rFonts w:ascii="Times New Roman" w:hAnsi="Times New Roman" w:cs="Times New Roman"/>
                <w:sz w:val="24"/>
                <w:szCs w:val="24"/>
              </w:rPr>
              <w:t>Интернетте жылжыту бюджетін әртүрлі жылжыту арналары арасында бөлу</w:t>
            </w:r>
          </w:p>
        </w:tc>
        <w:tc>
          <w:tcPr>
            <w:tcW w:w="1134" w:type="pct"/>
            <w:shd w:val="clear" w:color="auto" w:fill="auto"/>
            <w:vAlign w:val="center"/>
          </w:tcPr>
          <w:p w14:paraId="12805723" w14:textId="77777777" w:rsidR="00C42C09" w:rsidRPr="00020AE8" w:rsidRDefault="00C42C09" w:rsidP="00020AE8">
            <w:pPr>
              <w:spacing w:after="0" w:line="276" w:lineRule="auto"/>
              <w:jc w:val="both"/>
              <w:rPr>
                <w:rFonts w:ascii="Times New Roman" w:hAnsi="Times New Roman" w:cs="Times New Roman"/>
                <w:sz w:val="28"/>
                <w:szCs w:val="28"/>
              </w:rPr>
            </w:pPr>
          </w:p>
        </w:tc>
      </w:tr>
      <w:tr w:rsidR="00C42C09" w:rsidRPr="00020AE8" w14:paraId="2C0E80E9" w14:textId="77777777" w:rsidTr="00020AE8">
        <w:tc>
          <w:tcPr>
            <w:tcW w:w="330" w:type="pct"/>
            <w:vMerge/>
            <w:shd w:val="clear" w:color="auto" w:fill="BFBFBF" w:themeFill="background1" w:themeFillShade="BF"/>
            <w:vAlign w:val="center"/>
          </w:tcPr>
          <w:p w14:paraId="1CCBF2B3" w14:textId="77777777" w:rsidR="00C42C09" w:rsidRPr="00020AE8" w:rsidRDefault="00C42C09" w:rsidP="00020AE8">
            <w:pPr>
              <w:spacing w:after="0" w:line="276" w:lineRule="auto"/>
              <w:jc w:val="center"/>
              <w:rPr>
                <w:rFonts w:ascii="Times New Roman" w:hAnsi="Times New Roman" w:cs="Times New Roman"/>
                <w:color w:val="000000" w:themeColor="text1"/>
                <w:sz w:val="28"/>
                <w:szCs w:val="28"/>
              </w:rPr>
            </w:pPr>
          </w:p>
        </w:tc>
        <w:tc>
          <w:tcPr>
            <w:tcW w:w="3536" w:type="pct"/>
            <w:shd w:val="clear" w:color="auto" w:fill="auto"/>
          </w:tcPr>
          <w:p w14:paraId="7330CC7E" w14:textId="77777777" w:rsidR="00C42C09" w:rsidRPr="00020AE8" w:rsidRDefault="00C42C09" w:rsidP="00020AE8">
            <w:p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Маман істей алуы тиіс:</w:t>
            </w:r>
          </w:p>
          <w:p w14:paraId="3221E6AD"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Өз жұмысында интернет-маркетингтің терминдері мен анықтамаларын сауатты қолдану</w:t>
            </w:r>
          </w:p>
          <w:p w14:paraId="599B39B6"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Арнайы білімі жоқ немесе біліктілігі төмен адамдарға күрделі техникалық ұғымдарды түсіндіру</w:t>
            </w:r>
          </w:p>
          <w:p w14:paraId="3301E42B"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Интернет-маркетологтың жеке құзыреттерін блоктар бойынша бағалау</w:t>
            </w:r>
          </w:p>
          <w:p w14:paraId="6A9B126C"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Интернет желісінде трафикті тарту үшін төлем үлгісін анықтау</w:t>
            </w:r>
          </w:p>
          <w:p w14:paraId="5A1E9A0A"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Сайттың интернет-маркетингтік аудиті құжатының құрылымын құрастырыңыз</w:t>
            </w:r>
          </w:p>
          <w:p w14:paraId="6308658C"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Ұйымның интернет-маркетинг бөлімшесі қызметкерлерінің құзыреттерін сипаттау</w:t>
            </w:r>
          </w:p>
          <w:p w14:paraId="542C859F" w14:textId="77777777" w:rsidR="00C42C09" w:rsidRPr="00020AE8" w:rsidRDefault="00C42C09"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Сайттар мен әлеуметтік желілердегі парақшалар бойынша бәсекелестерге салыстырмалы талдау жүргізу</w:t>
            </w:r>
          </w:p>
          <w:p w14:paraId="572A6F4E" w14:textId="4B0F15D4" w:rsidR="00C42C09" w:rsidRPr="00020AE8" w:rsidRDefault="00C42C09" w:rsidP="00020AE8">
            <w:pPr>
              <w:spacing w:after="0" w:line="276" w:lineRule="auto"/>
              <w:jc w:val="both"/>
              <w:rPr>
                <w:rFonts w:ascii="Times New Roman" w:hAnsi="Times New Roman" w:cs="Times New Roman"/>
                <w:b/>
                <w:color w:val="000000" w:themeColor="text1"/>
                <w:sz w:val="24"/>
                <w:szCs w:val="24"/>
              </w:rPr>
            </w:pPr>
            <w:r w:rsidRPr="00020AE8">
              <w:rPr>
                <w:rFonts w:ascii="Times New Roman" w:hAnsi="Times New Roman" w:cs="Times New Roman"/>
                <w:sz w:val="24"/>
                <w:szCs w:val="24"/>
              </w:rPr>
              <w:lastRenderedPageBreak/>
              <w:t>Бәсекелестік ортаны талдау бойынша талдамалық есеп құрастыру</w:t>
            </w:r>
          </w:p>
        </w:tc>
        <w:tc>
          <w:tcPr>
            <w:tcW w:w="1134" w:type="pct"/>
            <w:shd w:val="clear" w:color="auto" w:fill="auto"/>
            <w:vAlign w:val="center"/>
          </w:tcPr>
          <w:p w14:paraId="11FCD89C" w14:textId="77777777" w:rsidR="00C42C09" w:rsidRPr="00020AE8" w:rsidRDefault="00C42C09" w:rsidP="00020AE8">
            <w:pPr>
              <w:spacing w:after="0" w:line="276" w:lineRule="auto"/>
              <w:jc w:val="both"/>
              <w:rPr>
                <w:rFonts w:ascii="Times New Roman" w:hAnsi="Times New Roman" w:cs="Times New Roman"/>
                <w:sz w:val="28"/>
                <w:szCs w:val="28"/>
              </w:rPr>
            </w:pPr>
          </w:p>
        </w:tc>
      </w:tr>
      <w:tr w:rsidR="003E7342" w:rsidRPr="00020AE8" w14:paraId="1A753297" w14:textId="77777777" w:rsidTr="00020AE8">
        <w:tc>
          <w:tcPr>
            <w:tcW w:w="330" w:type="pct"/>
            <w:vMerge w:val="restart"/>
            <w:shd w:val="clear" w:color="auto" w:fill="BFBFBF" w:themeFill="background1" w:themeFillShade="BF"/>
            <w:vAlign w:val="center"/>
          </w:tcPr>
          <w:p w14:paraId="5A26599E" w14:textId="77777777" w:rsidR="003E7342" w:rsidRPr="00020AE8" w:rsidRDefault="003E7342" w:rsidP="00020AE8">
            <w:pPr>
              <w:spacing w:after="0" w:line="276" w:lineRule="auto"/>
              <w:jc w:val="center"/>
              <w:rPr>
                <w:rFonts w:ascii="Times New Roman" w:hAnsi="Times New Roman" w:cs="Times New Roman"/>
                <w:sz w:val="28"/>
                <w:szCs w:val="28"/>
              </w:rPr>
            </w:pPr>
            <w:r w:rsidRPr="00020AE8">
              <w:rPr>
                <w:rFonts w:ascii="Times New Roman" w:hAnsi="Times New Roman" w:cs="Times New Roman"/>
                <w:sz w:val="28"/>
                <w:szCs w:val="28"/>
              </w:rPr>
              <w:lastRenderedPageBreak/>
              <w:t>4</w:t>
            </w:r>
          </w:p>
        </w:tc>
        <w:tc>
          <w:tcPr>
            <w:tcW w:w="3536" w:type="pct"/>
            <w:shd w:val="clear" w:color="auto" w:fill="auto"/>
            <w:vAlign w:val="center"/>
          </w:tcPr>
          <w:p w14:paraId="0C48EC20" w14:textId="501B0A8C" w:rsidR="003E7342" w:rsidRPr="00020AE8" w:rsidRDefault="003E7342" w:rsidP="00020AE8">
            <w:pPr>
              <w:spacing w:after="0" w:line="276" w:lineRule="auto"/>
              <w:jc w:val="both"/>
              <w:rPr>
                <w:rFonts w:ascii="Times New Roman" w:hAnsi="Times New Roman" w:cs="Times New Roman"/>
                <w:sz w:val="28"/>
                <w:szCs w:val="28"/>
              </w:rPr>
            </w:pPr>
            <w:r w:rsidRPr="00020AE8">
              <w:rPr>
                <w:rFonts w:ascii="Times New Roman" w:hAnsi="Times New Roman" w:cs="Times New Roman"/>
                <w:b/>
                <w:color w:val="000000" w:themeColor="text1"/>
                <w:sz w:val="24"/>
                <w:szCs w:val="24"/>
              </w:rPr>
              <w:t>Интернет-маркетингте статистика және аналитика саласындағы жұмыстарды ұйымдастыру</w:t>
            </w:r>
          </w:p>
        </w:tc>
        <w:tc>
          <w:tcPr>
            <w:tcW w:w="1134" w:type="pct"/>
            <w:shd w:val="clear" w:color="auto" w:fill="auto"/>
            <w:vAlign w:val="center"/>
          </w:tcPr>
          <w:p w14:paraId="6497466A" w14:textId="53255968" w:rsidR="003E7342" w:rsidRPr="00020AE8" w:rsidRDefault="003E7342" w:rsidP="00020AE8">
            <w:pPr>
              <w:spacing w:after="0" w:line="276" w:lineRule="auto"/>
              <w:jc w:val="both"/>
              <w:rPr>
                <w:rFonts w:ascii="Times New Roman" w:hAnsi="Times New Roman" w:cs="Times New Roman"/>
                <w:sz w:val="28"/>
                <w:szCs w:val="28"/>
              </w:rPr>
            </w:pPr>
            <w:r w:rsidRPr="00020AE8">
              <w:rPr>
                <w:rFonts w:ascii="Times New Roman" w:hAnsi="Times New Roman" w:cs="Times New Roman"/>
                <w:sz w:val="28"/>
                <w:szCs w:val="28"/>
              </w:rPr>
              <w:t>20%</w:t>
            </w:r>
          </w:p>
        </w:tc>
      </w:tr>
      <w:tr w:rsidR="003E7342" w:rsidRPr="00020AE8" w14:paraId="53F25F21" w14:textId="77777777" w:rsidTr="00020AE8">
        <w:tc>
          <w:tcPr>
            <w:tcW w:w="330" w:type="pct"/>
            <w:vMerge/>
            <w:shd w:val="clear" w:color="auto" w:fill="BFBFBF" w:themeFill="background1" w:themeFillShade="BF"/>
            <w:vAlign w:val="center"/>
          </w:tcPr>
          <w:p w14:paraId="6DE385E0" w14:textId="77777777" w:rsidR="003E7342" w:rsidRPr="00020AE8" w:rsidRDefault="003E7342" w:rsidP="00020AE8">
            <w:pPr>
              <w:spacing w:after="0" w:line="276" w:lineRule="auto"/>
              <w:jc w:val="center"/>
              <w:rPr>
                <w:rFonts w:ascii="Times New Roman" w:hAnsi="Times New Roman" w:cs="Times New Roman"/>
                <w:sz w:val="28"/>
                <w:szCs w:val="28"/>
              </w:rPr>
            </w:pPr>
          </w:p>
        </w:tc>
        <w:tc>
          <w:tcPr>
            <w:tcW w:w="3536" w:type="pct"/>
            <w:shd w:val="clear" w:color="auto" w:fill="auto"/>
          </w:tcPr>
          <w:p w14:paraId="7E1F63BE" w14:textId="77777777" w:rsidR="003E7342" w:rsidRPr="00020AE8" w:rsidRDefault="003E7342" w:rsidP="00020AE8">
            <w:p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Маман білуі және түсінуі керек:</w:t>
            </w:r>
          </w:p>
          <w:p w14:paraId="1542661D"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Веб-аналитикада қолданылатын негізгі терминдер мен анықтамалар</w:t>
            </w:r>
          </w:p>
          <w:p w14:paraId="2F542434"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Сайттағы тегтерді қадағалауға арналған қосымша сервистерді қоса алғанда, веб-аналитиканың негізгі жүйелерінің құрылымы мен ерекшеліктері (кемінде 2х) (кемінде 1)</w:t>
            </w:r>
          </w:p>
          <w:p w14:paraId="49FDA52C"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Сайтта веб-аналитикалық есептегішті құру және орнату процесі</w:t>
            </w:r>
          </w:p>
          <w:p w14:paraId="22B6715D"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Оқиға мақсатының түрін, сондай-ақ қарапайым, құрама және ақылды мақсаттарды анықтауды қоса алғанда, сайтта мақсаттарды құру және орнату процесі</w:t>
            </w:r>
          </w:p>
          <w:p w14:paraId="4C27B13C"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Веб-аналитикадағы интернет-маркетинг арналары мен трафик арналары мен көздерінің айырмашылығы</w:t>
            </w:r>
          </w:p>
          <w:p w14:paraId="29C72A55"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Интернет-маркетинг тұрғысынан сайттың тиімділігін бағалаудың негізгі көрсеткіштері</w:t>
            </w:r>
          </w:p>
          <w:p w14:paraId="58AFC90F" w14:textId="3C9216AD"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Әлеуметтік желілердегі қауымдастықтар статистикасының құрыл</w:t>
            </w:r>
            <w:r w:rsidR="005C1A83">
              <w:rPr>
                <w:rFonts w:ascii="Times New Roman" w:hAnsi="Times New Roman" w:cs="Times New Roman"/>
                <w:sz w:val="24"/>
                <w:szCs w:val="24"/>
              </w:rPr>
              <w:t>ымы мен ерекшеліктері (кемінде 2</w:t>
            </w:r>
            <w:r w:rsidRPr="00020AE8">
              <w:rPr>
                <w:rFonts w:ascii="Times New Roman" w:hAnsi="Times New Roman" w:cs="Times New Roman"/>
                <w:sz w:val="24"/>
                <w:szCs w:val="24"/>
              </w:rPr>
              <w:t xml:space="preserve"> әлеуметтік желі) </w:t>
            </w:r>
          </w:p>
          <w:p w14:paraId="6AC1178B"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Сайтты іздеу жүйелеріне көрінуі және іздеу жүйесін оңтайландыру тұрғысынан талдау мүмкіндіктері</w:t>
            </w:r>
          </w:p>
          <w:p w14:paraId="0CB11A33"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Тарату сервистерінің статистикалық мүмкіндіктері</w:t>
            </w:r>
          </w:p>
          <w:p w14:paraId="4C93D77D" w14:textId="0146BCD2" w:rsidR="003E7342" w:rsidRPr="00020AE8" w:rsidRDefault="003E7342" w:rsidP="00020AE8">
            <w:pPr>
              <w:spacing w:after="0" w:line="276" w:lineRule="auto"/>
              <w:jc w:val="both"/>
              <w:rPr>
                <w:rFonts w:ascii="Times New Roman" w:hAnsi="Times New Roman" w:cs="Times New Roman"/>
                <w:b/>
                <w:color w:val="000000" w:themeColor="text1"/>
                <w:sz w:val="24"/>
                <w:szCs w:val="24"/>
              </w:rPr>
            </w:pPr>
            <w:r w:rsidRPr="00020AE8">
              <w:rPr>
                <w:rFonts w:ascii="Times New Roman" w:hAnsi="Times New Roman" w:cs="Times New Roman"/>
                <w:sz w:val="24"/>
                <w:szCs w:val="24"/>
              </w:rPr>
              <w:t>Бәсекелестердің әлеуметтік желілеріндегі сайттар мен қауымдастықтарды талдауға арналған әртүрлі қызметтердің мүмкіндіктері</w:t>
            </w:r>
          </w:p>
        </w:tc>
        <w:tc>
          <w:tcPr>
            <w:tcW w:w="1134" w:type="pct"/>
            <w:shd w:val="clear" w:color="auto" w:fill="auto"/>
            <w:vAlign w:val="center"/>
          </w:tcPr>
          <w:p w14:paraId="5EBEACA7" w14:textId="77777777" w:rsidR="003E7342" w:rsidRPr="00020AE8" w:rsidRDefault="003E7342" w:rsidP="00020AE8">
            <w:pPr>
              <w:spacing w:after="0" w:line="276" w:lineRule="auto"/>
              <w:jc w:val="both"/>
              <w:rPr>
                <w:rFonts w:ascii="Times New Roman" w:hAnsi="Times New Roman" w:cs="Times New Roman"/>
                <w:sz w:val="28"/>
                <w:szCs w:val="28"/>
              </w:rPr>
            </w:pPr>
          </w:p>
        </w:tc>
      </w:tr>
      <w:tr w:rsidR="003E7342" w:rsidRPr="00020AE8" w14:paraId="5D828661" w14:textId="77777777" w:rsidTr="00020AE8">
        <w:tc>
          <w:tcPr>
            <w:tcW w:w="330" w:type="pct"/>
            <w:vMerge/>
            <w:shd w:val="clear" w:color="auto" w:fill="BFBFBF" w:themeFill="background1" w:themeFillShade="BF"/>
            <w:vAlign w:val="center"/>
          </w:tcPr>
          <w:p w14:paraId="15A794C0" w14:textId="77777777" w:rsidR="003E7342" w:rsidRPr="00020AE8" w:rsidRDefault="003E7342" w:rsidP="00020AE8">
            <w:pPr>
              <w:spacing w:after="0" w:line="276" w:lineRule="auto"/>
              <w:jc w:val="center"/>
              <w:rPr>
                <w:rFonts w:ascii="Times New Roman" w:hAnsi="Times New Roman" w:cs="Times New Roman"/>
                <w:sz w:val="28"/>
                <w:szCs w:val="28"/>
              </w:rPr>
            </w:pPr>
          </w:p>
        </w:tc>
        <w:tc>
          <w:tcPr>
            <w:tcW w:w="3536" w:type="pct"/>
            <w:shd w:val="clear" w:color="auto" w:fill="auto"/>
          </w:tcPr>
          <w:p w14:paraId="08C34D1A" w14:textId="77777777" w:rsidR="003E7342" w:rsidRPr="00020AE8" w:rsidRDefault="003E7342" w:rsidP="00020AE8">
            <w:p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Маман істей алуы тиіс:</w:t>
            </w:r>
          </w:p>
          <w:p w14:paraId="47719717"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Веб-аналитиканың негізгі жүйелерінің есептегіштерін жасаңыз (кемінде 2x) және сайтқа орналастыру үшін жіберіңіз немесе қосымша сервистердің көмегімен оларды сайтта өз бетінше орналастыру</w:t>
            </w:r>
          </w:p>
          <w:p w14:paraId="6BBE337B"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Веб-аналитика есептегіштерінің сайтта орналасуын және деректерді жинаудың дұрыстығын тексеріңіз</w:t>
            </w:r>
          </w:p>
          <w:p w14:paraId="7AC9E5A0"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Сайттағы есептегішке басқа тұлғаларға қарау және редакциялау үшін рұқсат беру</w:t>
            </w:r>
          </w:p>
          <w:p w14:paraId="2E7B135A"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Беттерді жүктеуге байланысты сайтта қарапайым және құрама мақсаттарды өз бетінше қою</w:t>
            </w:r>
          </w:p>
          <w:p w14:paraId="42A230A6"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Оқиға түріндегі сайтқа мақсат қою үшін әзірлеушілерге қысқаша мәлімет құрастыру</w:t>
            </w:r>
          </w:p>
          <w:p w14:paraId="633118AF"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Веб-аналитиканың негізгі жүйелерін пайдалана отырып, сайттағы трафик көздеріне және конверсияларға талдау жүргізу (кемінде 2х)</w:t>
            </w:r>
          </w:p>
          <w:p w14:paraId="6D8CDD3E"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lastRenderedPageBreak/>
              <w:t>Веб-аналитиканың негізгі жүйелерінің бірінің құралдарының көмегімен көпарналы конверсияларға талдау жүргізу</w:t>
            </w:r>
          </w:p>
          <w:p w14:paraId="50109466"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Сайттың веб-аналитикасы бойынша кез келген кезеңге аналитикалық есеп дайындау</w:t>
            </w:r>
          </w:p>
          <w:p w14:paraId="2719F714"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Кемінде 2 әлеуметтік желідегі қауымдастық статистикасы бойынша кез келген кезеңге талдамалық есеп дайындау</w:t>
            </w:r>
          </w:p>
          <w:p w14:paraId="2A2894EE"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Қорытындылар мен ұсыныстарды қоса алғанда, кез келген мамандандырылған қызметті пайдалана отырып, іздеу жүйелері мен іздеу жүйесін оңтайландыру үшін сайттың көрінуіне экспресс-талдау жүргізу</w:t>
            </w:r>
          </w:p>
          <w:p w14:paraId="59023715" w14:textId="71E6400E" w:rsidR="003E7342" w:rsidRPr="00020AE8" w:rsidRDefault="003E7342" w:rsidP="00020AE8">
            <w:pPr>
              <w:spacing w:after="0" w:line="276" w:lineRule="auto"/>
              <w:jc w:val="both"/>
              <w:rPr>
                <w:rFonts w:ascii="Times New Roman" w:hAnsi="Times New Roman" w:cs="Times New Roman"/>
                <w:b/>
                <w:color w:val="000000" w:themeColor="text1"/>
                <w:sz w:val="24"/>
                <w:szCs w:val="24"/>
              </w:rPr>
            </w:pPr>
            <w:r w:rsidRPr="00020AE8">
              <w:rPr>
                <w:rFonts w:ascii="Times New Roman" w:hAnsi="Times New Roman" w:cs="Times New Roman"/>
                <w:sz w:val="24"/>
                <w:szCs w:val="24"/>
              </w:rPr>
              <w:t>Қатысу көрсеткіштерін (1000 жазылушысы бар 1 постқа) бәсекелестердің беттерімен салыстырыңыз</w:t>
            </w:r>
          </w:p>
        </w:tc>
        <w:tc>
          <w:tcPr>
            <w:tcW w:w="1134" w:type="pct"/>
            <w:shd w:val="clear" w:color="auto" w:fill="auto"/>
            <w:vAlign w:val="center"/>
          </w:tcPr>
          <w:p w14:paraId="4507F659" w14:textId="77777777" w:rsidR="003E7342" w:rsidRPr="00020AE8" w:rsidRDefault="003E7342" w:rsidP="00020AE8">
            <w:pPr>
              <w:spacing w:after="0" w:line="276" w:lineRule="auto"/>
              <w:jc w:val="both"/>
              <w:rPr>
                <w:rFonts w:ascii="Times New Roman" w:hAnsi="Times New Roman" w:cs="Times New Roman"/>
                <w:sz w:val="28"/>
                <w:szCs w:val="28"/>
              </w:rPr>
            </w:pPr>
          </w:p>
        </w:tc>
      </w:tr>
      <w:tr w:rsidR="003E7342" w:rsidRPr="00020AE8" w14:paraId="06C23AF4" w14:textId="77777777" w:rsidTr="00020AE8">
        <w:tc>
          <w:tcPr>
            <w:tcW w:w="330" w:type="pct"/>
            <w:vMerge w:val="restart"/>
            <w:shd w:val="clear" w:color="auto" w:fill="BFBFBF" w:themeFill="background1" w:themeFillShade="BF"/>
            <w:vAlign w:val="center"/>
          </w:tcPr>
          <w:p w14:paraId="1D229BC8" w14:textId="77777777" w:rsidR="003E7342" w:rsidRPr="00020AE8" w:rsidRDefault="003E7342" w:rsidP="00020AE8">
            <w:pPr>
              <w:spacing w:after="0" w:line="276" w:lineRule="auto"/>
              <w:jc w:val="center"/>
              <w:rPr>
                <w:rFonts w:ascii="Times New Roman" w:hAnsi="Times New Roman" w:cs="Times New Roman"/>
                <w:sz w:val="28"/>
                <w:szCs w:val="28"/>
              </w:rPr>
            </w:pPr>
            <w:r w:rsidRPr="00020AE8">
              <w:rPr>
                <w:rFonts w:ascii="Times New Roman" w:hAnsi="Times New Roman" w:cs="Times New Roman"/>
                <w:sz w:val="28"/>
                <w:szCs w:val="28"/>
              </w:rPr>
              <w:lastRenderedPageBreak/>
              <w:t>5</w:t>
            </w:r>
          </w:p>
        </w:tc>
        <w:tc>
          <w:tcPr>
            <w:tcW w:w="3536" w:type="pct"/>
            <w:shd w:val="clear" w:color="auto" w:fill="auto"/>
            <w:vAlign w:val="center"/>
          </w:tcPr>
          <w:p w14:paraId="53BF01BA" w14:textId="55F8A166" w:rsidR="003E7342" w:rsidRPr="00020AE8" w:rsidRDefault="003E7342" w:rsidP="00020AE8">
            <w:pPr>
              <w:spacing w:after="0" w:line="276" w:lineRule="auto"/>
              <w:jc w:val="both"/>
              <w:rPr>
                <w:rFonts w:ascii="Times New Roman" w:hAnsi="Times New Roman" w:cs="Times New Roman"/>
                <w:sz w:val="28"/>
                <w:szCs w:val="28"/>
              </w:rPr>
            </w:pPr>
            <w:r w:rsidRPr="00020AE8">
              <w:rPr>
                <w:rFonts w:ascii="Times New Roman" w:hAnsi="Times New Roman" w:cs="Times New Roman"/>
                <w:b/>
                <w:color w:val="000000" w:themeColor="text1"/>
                <w:sz w:val="24"/>
                <w:szCs w:val="24"/>
              </w:rPr>
              <w:t>Жарнамалық модульдерді әзірлеу бойынша жұмысты ұйымдастыру, е-mail-таратылымдарды, лендингтер, ӨҚБ</w:t>
            </w:r>
          </w:p>
        </w:tc>
        <w:tc>
          <w:tcPr>
            <w:tcW w:w="1134" w:type="pct"/>
            <w:shd w:val="clear" w:color="auto" w:fill="auto"/>
            <w:vAlign w:val="center"/>
          </w:tcPr>
          <w:p w14:paraId="61B20DA4" w14:textId="6684F7BB" w:rsidR="003E7342" w:rsidRPr="00020AE8" w:rsidRDefault="003E7342" w:rsidP="00020AE8">
            <w:pPr>
              <w:spacing w:after="0" w:line="276" w:lineRule="auto"/>
              <w:jc w:val="both"/>
              <w:rPr>
                <w:rFonts w:ascii="Times New Roman" w:hAnsi="Times New Roman" w:cs="Times New Roman"/>
                <w:sz w:val="28"/>
                <w:szCs w:val="28"/>
              </w:rPr>
            </w:pPr>
            <w:r w:rsidRPr="00020AE8">
              <w:rPr>
                <w:rFonts w:ascii="Times New Roman" w:hAnsi="Times New Roman" w:cs="Times New Roman"/>
                <w:sz w:val="28"/>
                <w:szCs w:val="28"/>
              </w:rPr>
              <w:t>20%</w:t>
            </w:r>
          </w:p>
        </w:tc>
      </w:tr>
      <w:tr w:rsidR="003E7342" w:rsidRPr="00020AE8" w14:paraId="0CD49E5B" w14:textId="77777777" w:rsidTr="00020AE8">
        <w:tc>
          <w:tcPr>
            <w:tcW w:w="330" w:type="pct"/>
            <w:vMerge/>
            <w:shd w:val="clear" w:color="auto" w:fill="BFBFBF" w:themeFill="background1" w:themeFillShade="BF"/>
            <w:vAlign w:val="center"/>
          </w:tcPr>
          <w:p w14:paraId="17012813" w14:textId="77777777" w:rsidR="003E7342" w:rsidRPr="00020AE8" w:rsidRDefault="003E7342" w:rsidP="00020AE8">
            <w:pPr>
              <w:spacing w:after="0" w:line="276" w:lineRule="auto"/>
              <w:jc w:val="center"/>
              <w:rPr>
                <w:rFonts w:ascii="Times New Roman" w:hAnsi="Times New Roman" w:cs="Times New Roman"/>
                <w:sz w:val="28"/>
                <w:szCs w:val="28"/>
              </w:rPr>
            </w:pPr>
          </w:p>
        </w:tc>
        <w:tc>
          <w:tcPr>
            <w:tcW w:w="3536" w:type="pct"/>
            <w:shd w:val="clear" w:color="auto" w:fill="auto"/>
          </w:tcPr>
          <w:p w14:paraId="33489B0A" w14:textId="77777777" w:rsidR="003E7342" w:rsidRPr="00020AE8" w:rsidRDefault="003E7342" w:rsidP="00020AE8">
            <w:p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Маман білуі және түсінуі керек:</w:t>
            </w:r>
          </w:p>
          <w:p w14:paraId="03708E53" w14:textId="77777777" w:rsidR="003E7342" w:rsidRPr="00020AE8" w:rsidRDefault="003E7342" w:rsidP="00020AE8">
            <w:pPr>
              <w:numPr>
                <w:ilvl w:val="0"/>
                <w:numId w:val="27"/>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Мақсатты аудиторияны анықтау және сегменттеу процесі</w:t>
            </w:r>
          </w:p>
          <w:p w14:paraId="1010C8C4" w14:textId="77777777" w:rsidR="003E7342" w:rsidRPr="00020AE8" w:rsidRDefault="003E7342" w:rsidP="00020AE8">
            <w:pPr>
              <w:numPr>
                <w:ilvl w:val="0"/>
                <w:numId w:val="27"/>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Копирайтингтің негізгі принциптері мен ережелері</w:t>
            </w:r>
          </w:p>
          <w:p w14:paraId="6EF2CD09" w14:textId="77777777" w:rsidR="003E7342" w:rsidRPr="00020AE8" w:rsidRDefault="003E7342" w:rsidP="00020AE8">
            <w:pPr>
              <w:numPr>
                <w:ilvl w:val="0"/>
                <w:numId w:val="27"/>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Дизайн мен беттеудің негізгі принциптері мен ережелері</w:t>
            </w:r>
          </w:p>
          <w:p w14:paraId="73B0B732" w14:textId="77777777" w:rsidR="003E7342" w:rsidRPr="00020AE8" w:rsidRDefault="003E7342" w:rsidP="00020AE8">
            <w:pPr>
              <w:numPr>
                <w:ilvl w:val="0"/>
                <w:numId w:val="27"/>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Сайттарды әзірлеу және қолдау негіздері/лендингтер</w:t>
            </w:r>
          </w:p>
          <w:p w14:paraId="5D70ECC7" w14:textId="77777777" w:rsidR="003E7342" w:rsidRPr="00020AE8" w:rsidRDefault="003E7342" w:rsidP="00020AE8">
            <w:pPr>
              <w:numPr>
                <w:ilvl w:val="0"/>
                <w:numId w:val="27"/>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Принциптік айырмашылықтар лендигов сайттардан</w:t>
            </w:r>
          </w:p>
          <w:p w14:paraId="5038729F" w14:textId="77777777" w:rsidR="003E7342" w:rsidRPr="00020AE8" w:rsidRDefault="003E7342" w:rsidP="00020AE8">
            <w:pPr>
              <w:numPr>
                <w:ilvl w:val="0"/>
                <w:numId w:val="27"/>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Таратуды автоматтандыруға арналған сервистер</w:t>
            </w:r>
          </w:p>
          <w:p w14:paraId="20921FEC" w14:textId="77777777" w:rsidR="003E7342" w:rsidRPr="00020AE8" w:rsidRDefault="003E7342" w:rsidP="00020AE8">
            <w:pPr>
              <w:numPr>
                <w:ilvl w:val="0"/>
                <w:numId w:val="28"/>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 xml:space="preserve">Құруға арналған сервистер </w:t>
            </w:r>
          </w:p>
          <w:p w14:paraId="20DF5244" w14:textId="77777777" w:rsidR="003E7342" w:rsidRPr="00020AE8" w:rsidRDefault="003E7342" w:rsidP="00020AE8">
            <w:pPr>
              <w:numPr>
                <w:ilvl w:val="0"/>
                <w:numId w:val="28"/>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Маркетингтік қызметті бюджеттеу негіздері</w:t>
            </w:r>
          </w:p>
          <w:p w14:paraId="3263B0A7" w14:textId="77777777" w:rsidR="003E7342" w:rsidRPr="00020AE8" w:rsidRDefault="003E7342" w:rsidP="00020AE8">
            <w:pPr>
              <w:numPr>
                <w:ilvl w:val="0"/>
                <w:numId w:val="27"/>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лендингтер</w:t>
            </w:r>
          </w:p>
          <w:p w14:paraId="226B21DE" w14:textId="0F15EB63" w:rsidR="003E7342" w:rsidRPr="00020AE8" w:rsidRDefault="003E7342" w:rsidP="00020AE8">
            <w:pPr>
              <w:spacing w:after="0" w:line="276" w:lineRule="auto"/>
              <w:jc w:val="both"/>
              <w:rPr>
                <w:rFonts w:ascii="Times New Roman" w:hAnsi="Times New Roman" w:cs="Times New Roman"/>
                <w:b/>
                <w:color w:val="000000" w:themeColor="text1"/>
                <w:sz w:val="24"/>
                <w:szCs w:val="24"/>
              </w:rPr>
            </w:pPr>
            <w:r w:rsidRPr="00020AE8">
              <w:rPr>
                <w:rFonts w:ascii="Times New Roman" w:hAnsi="Times New Roman" w:cs="Times New Roman"/>
                <w:color w:val="000000"/>
                <w:sz w:val="24"/>
                <w:szCs w:val="24"/>
              </w:rPr>
              <w:t xml:space="preserve">УТП қалай әзірленеді </w:t>
            </w:r>
          </w:p>
        </w:tc>
        <w:tc>
          <w:tcPr>
            <w:tcW w:w="1134" w:type="pct"/>
            <w:shd w:val="clear" w:color="auto" w:fill="auto"/>
            <w:vAlign w:val="center"/>
          </w:tcPr>
          <w:p w14:paraId="02FF07A3" w14:textId="77777777" w:rsidR="003E7342" w:rsidRPr="00020AE8" w:rsidRDefault="003E7342" w:rsidP="00020AE8">
            <w:pPr>
              <w:spacing w:after="0" w:line="276" w:lineRule="auto"/>
              <w:jc w:val="both"/>
              <w:rPr>
                <w:rFonts w:ascii="Times New Roman" w:hAnsi="Times New Roman" w:cs="Times New Roman"/>
                <w:sz w:val="28"/>
                <w:szCs w:val="28"/>
              </w:rPr>
            </w:pPr>
          </w:p>
        </w:tc>
      </w:tr>
      <w:tr w:rsidR="003E7342" w:rsidRPr="00020AE8" w14:paraId="1AE75A88" w14:textId="77777777" w:rsidTr="00020AE8">
        <w:tc>
          <w:tcPr>
            <w:tcW w:w="330" w:type="pct"/>
            <w:vMerge/>
            <w:shd w:val="clear" w:color="auto" w:fill="BFBFBF" w:themeFill="background1" w:themeFillShade="BF"/>
            <w:vAlign w:val="center"/>
          </w:tcPr>
          <w:p w14:paraId="594D15A3" w14:textId="77777777" w:rsidR="003E7342" w:rsidRPr="00020AE8" w:rsidRDefault="003E7342" w:rsidP="00020AE8">
            <w:pPr>
              <w:spacing w:after="0" w:line="276" w:lineRule="auto"/>
              <w:jc w:val="center"/>
              <w:rPr>
                <w:rFonts w:ascii="Times New Roman" w:hAnsi="Times New Roman" w:cs="Times New Roman"/>
                <w:sz w:val="28"/>
                <w:szCs w:val="28"/>
              </w:rPr>
            </w:pPr>
          </w:p>
        </w:tc>
        <w:tc>
          <w:tcPr>
            <w:tcW w:w="3536" w:type="pct"/>
            <w:shd w:val="clear" w:color="auto" w:fill="auto"/>
          </w:tcPr>
          <w:p w14:paraId="2678EE94" w14:textId="77777777" w:rsidR="003E7342" w:rsidRPr="00020AE8" w:rsidRDefault="003E7342" w:rsidP="00020AE8">
            <w:p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Маман істей алуы тиіс:</w:t>
            </w:r>
          </w:p>
          <w:p w14:paraId="08655AD7" w14:textId="77777777" w:rsidR="003E7342" w:rsidRPr="00020AE8" w:rsidRDefault="003E7342" w:rsidP="00020AE8">
            <w:pPr>
              <w:numPr>
                <w:ilvl w:val="0"/>
                <w:numId w:val="28"/>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Сегменттеу мақсатты аудитория әртүрлі тапсырмалар мен өнімдер үшін</w:t>
            </w:r>
          </w:p>
          <w:p w14:paraId="335AB0FD" w14:textId="77777777" w:rsidR="003E7342" w:rsidRPr="00020AE8" w:rsidRDefault="003E7342" w:rsidP="00020AE8">
            <w:pPr>
              <w:numPr>
                <w:ilvl w:val="0"/>
                <w:numId w:val="28"/>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Мақсатты аудиторияны таңдауды негіздеу</w:t>
            </w:r>
          </w:p>
          <w:p w14:paraId="3944AD4E" w14:textId="77777777" w:rsidR="003E7342" w:rsidRPr="00020AE8" w:rsidRDefault="003E7342" w:rsidP="00020AE8">
            <w:pPr>
              <w:numPr>
                <w:ilvl w:val="0"/>
                <w:numId w:val="28"/>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Мәтіндер мен жарнамалық ұрандар жазу</w:t>
            </w:r>
          </w:p>
          <w:p w14:paraId="5612DC07" w14:textId="77777777" w:rsidR="003E7342" w:rsidRPr="00020AE8" w:rsidRDefault="003E7342" w:rsidP="00020AE8">
            <w:pPr>
              <w:numPr>
                <w:ilvl w:val="0"/>
                <w:numId w:val="28"/>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 xml:space="preserve">Тегін құру қызметтерімен жұмыс істеу лендингтер </w:t>
            </w:r>
          </w:p>
          <w:p w14:paraId="23B4F4B7" w14:textId="77777777" w:rsidR="003E7342" w:rsidRPr="00020AE8" w:rsidRDefault="003E7342" w:rsidP="00020AE8">
            <w:pPr>
              <w:numPr>
                <w:ilvl w:val="0"/>
                <w:numId w:val="28"/>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Тарату сервистерімен жұмыс істеу</w:t>
            </w:r>
          </w:p>
          <w:p w14:paraId="701CE3CC" w14:textId="77777777" w:rsidR="003E7342" w:rsidRPr="00020AE8" w:rsidRDefault="003E7342" w:rsidP="00020AE8">
            <w:pPr>
              <w:numPr>
                <w:ilvl w:val="0"/>
                <w:numId w:val="28"/>
              </w:num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hAnsi="Times New Roman" w:cs="Times New Roman"/>
                <w:color w:val="000000"/>
                <w:sz w:val="24"/>
                <w:szCs w:val="24"/>
              </w:rPr>
            </w:pPr>
            <w:r w:rsidRPr="00020AE8">
              <w:rPr>
                <w:rFonts w:ascii="Times New Roman" w:hAnsi="Times New Roman" w:cs="Times New Roman"/>
                <w:color w:val="000000"/>
                <w:sz w:val="24"/>
                <w:szCs w:val="24"/>
              </w:rPr>
              <w:t>Құруға арналған бюджетті есептеңіз лендинга</w:t>
            </w:r>
          </w:p>
          <w:p w14:paraId="7D43FC35" w14:textId="1F5C08B7" w:rsidR="003E7342" w:rsidRPr="00020AE8" w:rsidRDefault="003E7342" w:rsidP="00020AE8">
            <w:pPr>
              <w:spacing w:after="0" w:line="276" w:lineRule="auto"/>
              <w:rPr>
                <w:rFonts w:ascii="Times New Roman" w:hAnsi="Times New Roman" w:cs="Times New Roman"/>
                <w:sz w:val="24"/>
                <w:szCs w:val="24"/>
              </w:rPr>
            </w:pPr>
            <w:r w:rsidRPr="00020AE8">
              <w:rPr>
                <w:rFonts w:ascii="Times New Roman" w:hAnsi="Times New Roman" w:cs="Times New Roman"/>
                <w:color w:val="000000"/>
                <w:sz w:val="24"/>
                <w:szCs w:val="24"/>
              </w:rPr>
              <w:t>Құру үшін ТК жазу лендинга бөгде мамандарға арналған</w:t>
            </w:r>
          </w:p>
        </w:tc>
        <w:tc>
          <w:tcPr>
            <w:tcW w:w="1134" w:type="pct"/>
            <w:shd w:val="clear" w:color="auto" w:fill="auto"/>
            <w:vAlign w:val="center"/>
          </w:tcPr>
          <w:p w14:paraId="342F6FF8" w14:textId="77777777" w:rsidR="003E7342" w:rsidRPr="00020AE8" w:rsidRDefault="003E7342" w:rsidP="00020AE8">
            <w:pPr>
              <w:spacing w:after="0" w:line="276" w:lineRule="auto"/>
              <w:jc w:val="both"/>
              <w:rPr>
                <w:rFonts w:ascii="Times New Roman" w:hAnsi="Times New Roman" w:cs="Times New Roman"/>
                <w:sz w:val="28"/>
                <w:szCs w:val="28"/>
              </w:rPr>
            </w:pPr>
          </w:p>
        </w:tc>
      </w:tr>
      <w:tr w:rsidR="003E7342" w:rsidRPr="00020AE8" w14:paraId="65513C28" w14:textId="77777777" w:rsidTr="00020AE8">
        <w:tc>
          <w:tcPr>
            <w:tcW w:w="330" w:type="pct"/>
            <w:vMerge w:val="restart"/>
            <w:shd w:val="clear" w:color="auto" w:fill="BFBFBF" w:themeFill="background1" w:themeFillShade="BF"/>
            <w:vAlign w:val="center"/>
          </w:tcPr>
          <w:p w14:paraId="645C451B" w14:textId="5C9EFC79" w:rsidR="003E7342" w:rsidRPr="00020AE8" w:rsidRDefault="003E7342" w:rsidP="00020AE8">
            <w:pPr>
              <w:spacing w:after="0" w:line="276" w:lineRule="auto"/>
              <w:jc w:val="center"/>
              <w:rPr>
                <w:rFonts w:ascii="Times New Roman" w:hAnsi="Times New Roman" w:cs="Times New Roman"/>
                <w:sz w:val="28"/>
                <w:szCs w:val="28"/>
              </w:rPr>
            </w:pPr>
            <w:r w:rsidRPr="00020AE8">
              <w:rPr>
                <w:rFonts w:ascii="Times New Roman" w:hAnsi="Times New Roman" w:cs="Times New Roman"/>
                <w:sz w:val="28"/>
                <w:szCs w:val="28"/>
              </w:rPr>
              <w:t>6</w:t>
            </w:r>
          </w:p>
        </w:tc>
        <w:tc>
          <w:tcPr>
            <w:tcW w:w="3536" w:type="pct"/>
            <w:shd w:val="clear" w:color="auto" w:fill="auto"/>
            <w:vAlign w:val="center"/>
          </w:tcPr>
          <w:p w14:paraId="42D40BED" w14:textId="462DBF07" w:rsidR="003E7342" w:rsidRPr="00020AE8" w:rsidRDefault="003E7342" w:rsidP="00020AE8">
            <w:pPr>
              <w:spacing w:after="0" w:line="276" w:lineRule="auto"/>
              <w:jc w:val="both"/>
              <w:rPr>
                <w:rFonts w:ascii="Times New Roman" w:hAnsi="Times New Roman" w:cs="Times New Roman"/>
                <w:color w:val="000000" w:themeColor="text1"/>
                <w:sz w:val="28"/>
                <w:szCs w:val="28"/>
              </w:rPr>
            </w:pPr>
            <w:r w:rsidRPr="00020AE8">
              <w:rPr>
                <w:rFonts w:ascii="Times New Roman" w:hAnsi="Times New Roman" w:cs="Times New Roman"/>
                <w:b/>
                <w:color w:val="000000" w:themeColor="text1"/>
                <w:sz w:val="24"/>
                <w:szCs w:val="24"/>
              </w:rPr>
              <w:t>Сайттарға трафикті тарту және оны интернет-маркетингтегі мақсатты әрекеттерге түрлендіру бойынша жұмыстарды ұйымдастыру</w:t>
            </w:r>
          </w:p>
        </w:tc>
        <w:tc>
          <w:tcPr>
            <w:tcW w:w="1134" w:type="pct"/>
            <w:shd w:val="clear" w:color="auto" w:fill="auto"/>
            <w:vAlign w:val="center"/>
          </w:tcPr>
          <w:p w14:paraId="5BDA6B3F" w14:textId="4F2437BC" w:rsidR="003E7342" w:rsidRPr="00020AE8" w:rsidRDefault="003E7342" w:rsidP="00020AE8">
            <w:pPr>
              <w:spacing w:after="0" w:line="276" w:lineRule="auto"/>
              <w:jc w:val="both"/>
              <w:rPr>
                <w:rFonts w:ascii="Times New Roman" w:hAnsi="Times New Roman" w:cs="Times New Roman"/>
                <w:sz w:val="28"/>
                <w:szCs w:val="28"/>
              </w:rPr>
            </w:pPr>
            <w:r w:rsidRPr="00020AE8">
              <w:rPr>
                <w:rFonts w:ascii="Times New Roman" w:hAnsi="Times New Roman" w:cs="Times New Roman"/>
                <w:sz w:val="28"/>
                <w:szCs w:val="28"/>
              </w:rPr>
              <w:t>20%</w:t>
            </w:r>
          </w:p>
        </w:tc>
      </w:tr>
      <w:tr w:rsidR="003E7342" w:rsidRPr="00020AE8" w14:paraId="1AC717E6" w14:textId="77777777" w:rsidTr="00020AE8">
        <w:tc>
          <w:tcPr>
            <w:tcW w:w="330" w:type="pct"/>
            <w:vMerge/>
            <w:shd w:val="clear" w:color="auto" w:fill="BFBFBF" w:themeFill="background1" w:themeFillShade="BF"/>
            <w:vAlign w:val="center"/>
          </w:tcPr>
          <w:p w14:paraId="1263170F" w14:textId="77777777" w:rsidR="003E7342" w:rsidRPr="00020AE8" w:rsidRDefault="003E7342" w:rsidP="00020AE8">
            <w:pPr>
              <w:spacing w:after="0" w:line="276" w:lineRule="auto"/>
              <w:jc w:val="center"/>
              <w:rPr>
                <w:rFonts w:ascii="Times New Roman" w:hAnsi="Times New Roman" w:cs="Times New Roman"/>
                <w:sz w:val="28"/>
                <w:szCs w:val="28"/>
              </w:rPr>
            </w:pPr>
          </w:p>
        </w:tc>
        <w:tc>
          <w:tcPr>
            <w:tcW w:w="3536" w:type="pct"/>
            <w:shd w:val="clear" w:color="auto" w:fill="auto"/>
          </w:tcPr>
          <w:p w14:paraId="56C26CC2" w14:textId="77777777" w:rsidR="003E7342" w:rsidRPr="00020AE8" w:rsidRDefault="003E7342" w:rsidP="00020AE8">
            <w:p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Маман білуі және түсінуі керек:</w:t>
            </w:r>
          </w:p>
          <w:p w14:paraId="7BD32BFC"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Әрбір интернет-маркетинг арнасының KPI (негізгі өнімділік көрсеткіштері)</w:t>
            </w:r>
          </w:p>
          <w:p w14:paraId="6F4B56C2"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Интернет-маркетингтің әрбір арнасының іске қосу жылдамдығы, алғашқы нәтижелерді алу және қажетті бюджеттер тұрғысынан ерекшеліктері </w:t>
            </w:r>
          </w:p>
          <w:p w14:paraId="384C4631"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Интернет-маркетингтің барлық арналары бойынша </w:t>
            </w:r>
            <w:r w:rsidRPr="00020AE8">
              <w:rPr>
                <w:rFonts w:ascii="Times New Roman" w:hAnsi="Times New Roman" w:cs="Times New Roman"/>
                <w:sz w:val="24"/>
                <w:szCs w:val="24"/>
              </w:rPr>
              <w:lastRenderedPageBreak/>
              <w:t>орындаушылардың жұмысын бақылау үшін интернет-маркетолог қандай қызметтерге қол жеткізуі керек</w:t>
            </w:r>
          </w:p>
          <w:p w14:paraId="612D8710"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Контекстік-бейнелік жарнаманы іске қосу кезеңдері</w:t>
            </w:r>
          </w:p>
          <w:p w14:paraId="2AA352AC"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Контекстік-бейнелік жарнамада жіберілетін негізгі қателер және оларды болдырмау жолдары</w:t>
            </w:r>
          </w:p>
          <w:p w14:paraId="56A74C80"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Сайтты ішкі және сыртқы оңтайландыру бойынша жұмыстар</w:t>
            </w:r>
          </w:p>
          <w:p w14:paraId="6B2EB74B"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Әлеуметтік желілердегі контентті тұтыну ерекшеліктері (кемінде үш әлеуметтік желі) </w:t>
            </w:r>
          </w:p>
          <w:p w14:paraId="7A3AAE8E"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Вирустық форматтар мен механиканы қоса алғанда, әлеуметтік желілердегі жазбаларды жазу ережелері</w:t>
            </w:r>
          </w:p>
          <w:p w14:paraId="38477699"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Жеке тіркелгілер мен қауымдастықтарға тікелей мақсатты жазылушыларды тарту құралдары</w:t>
            </w:r>
          </w:p>
          <w:p w14:paraId="289D8C8C"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Әлеуметтік желілердегі ескертулерге реакция алгоритмі</w:t>
            </w:r>
          </w:p>
          <w:p w14:paraId="3F259CD8"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Негізгі әлеуметтік желілердің жарнамалық кабинеттерінің ерекшеліктерін қоса алғанда, әлеуметтік желілердің жарнамалық құралдары (кемінде екі)</w:t>
            </w:r>
          </w:p>
          <w:p w14:paraId="20FED6F9"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Хаттар тізбегін құруды қоса алғанда, ақпараттық бюллетеньдермен жұмыс істеу ережелері және тригерлік таратылымдар</w:t>
            </w:r>
          </w:p>
          <w:p w14:paraId="6B89D364"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Таратуға арналған сату хатының құрылымы</w:t>
            </w:r>
          </w:p>
          <w:p w14:paraId="217F815E"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Серіктестік платформалармен жұмыс істеу ерекшеліктері: тәуекелдер, мүмкіндіктер және бюджеттеу</w:t>
            </w:r>
          </w:p>
          <w:p w14:paraId="3392A520"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Медиа агенттіктермен жұмыс істеу ерекшеліктері: тәуекелдер, мүмкіндіктер және бюджеттеу</w:t>
            </w:r>
          </w:p>
          <w:p w14:paraId="1BD59C63"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SMM бойынша орындаушыларды іріктеу және бақылау процесі</w:t>
            </w:r>
          </w:p>
          <w:p w14:paraId="6CDD3AAF"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SEO бойынша орындаушыларды іріктеу және бақылау процесі</w:t>
            </w:r>
          </w:p>
          <w:p w14:paraId="7E2138AB"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Мәнмәтіндік-бейнелік жарнама бойынша орындаушыларды іріктеу және бақылау процесі</w:t>
            </w:r>
          </w:p>
          <w:p w14:paraId="5B87E3F1"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Медиа жарнама бойынша орындаушыларды іріктеу және бақылау процесі</w:t>
            </w:r>
          </w:p>
          <w:p w14:paraId="07407D14"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Жіберілімдер бойынша орындаушыларды іріктеу және бақылау процесі</w:t>
            </w:r>
          </w:p>
          <w:p w14:paraId="500B2AA7"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Серіктестік желілер бойынша орындаушыларды іріктеу және бақылау процесі</w:t>
            </w:r>
          </w:p>
          <w:p w14:paraId="57701FF5"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Шарттар: мақсатты аудитория, мақсатты аудитория сегменттері, кейіпкер (типтік пайдаланушы), тұтынушы және пайдаланушы тәжірибесі, тұтынушы тәжірибесін басқару, пайдаланушы сценарийі</w:t>
            </w:r>
          </w:p>
          <w:p w14:paraId="0386EB4D"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Сайттың ыңғайлылығының негізгі ережелері</w:t>
            </w:r>
          </w:p>
          <w:p w14:paraId="69FD8EA9"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UXD сайтының негізгі ережелері</w:t>
            </w:r>
          </w:p>
          <w:p w14:paraId="3F56D13F"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 xml:space="preserve">Пайдаланушы сценарийлерінің үзілуіне әкелетін және сайтта түрлендіруге қол жеткізуді қиындататын </w:t>
            </w:r>
            <w:r w:rsidRPr="00020AE8">
              <w:rPr>
                <w:rFonts w:ascii="Times New Roman" w:hAnsi="Times New Roman" w:cs="Times New Roman"/>
                <w:sz w:val="24"/>
                <w:szCs w:val="24"/>
              </w:rPr>
              <w:lastRenderedPageBreak/>
              <w:t>стандартты қателер</w:t>
            </w:r>
          </w:p>
          <w:p w14:paraId="00A62E4A" w14:textId="77777777" w:rsidR="003E7342" w:rsidRPr="00020AE8" w:rsidRDefault="003E7342" w:rsidP="00020AE8">
            <w:pPr>
              <w:numPr>
                <w:ilvl w:val="0"/>
                <w:numId w:val="23"/>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QA-тестілеудің негіздері және сайтты талдау тәртібі</w:t>
            </w:r>
          </w:p>
          <w:p w14:paraId="7E785B09" w14:textId="32B2CEAD" w:rsidR="003E7342" w:rsidRPr="00020AE8" w:rsidRDefault="003E7342" w:rsidP="00020AE8">
            <w:pPr>
              <w:spacing w:after="0" w:line="276" w:lineRule="auto"/>
              <w:jc w:val="both"/>
              <w:rPr>
                <w:rFonts w:ascii="Times New Roman" w:hAnsi="Times New Roman" w:cs="Times New Roman"/>
                <w:b/>
                <w:color w:val="000000" w:themeColor="text1"/>
                <w:sz w:val="24"/>
                <w:szCs w:val="24"/>
              </w:rPr>
            </w:pPr>
          </w:p>
        </w:tc>
        <w:tc>
          <w:tcPr>
            <w:tcW w:w="1134" w:type="pct"/>
            <w:shd w:val="clear" w:color="auto" w:fill="auto"/>
            <w:vAlign w:val="center"/>
          </w:tcPr>
          <w:p w14:paraId="6A495823" w14:textId="77777777" w:rsidR="003E7342" w:rsidRPr="00020AE8" w:rsidRDefault="003E7342" w:rsidP="00020AE8">
            <w:pPr>
              <w:spacing w:after="0" w:line="276" w:lineRule="auto"/>
              <w:jc w:val="both"/>
              <w:rPr>
                <w:rFonts w:ascii="Times New Roman" w:hAnsi="Times New Roman" w:cs="Times New Roman"/>
                <w:sz w:val="28"/>
                <w:szCs w:val="28"/>
              </w:rPr>
            </w:pPr>
          </w:p>
        </w:tc>
      </w:tr>
      <w:tr w:rsidR="003E7342" w:rsidRPr="00020AE8" w14:paraId="29A6F769" w14:textId="77777777" w:rsidTr="00020AE8">
        <w:tc>
          <w:tcPr>
            <w:tcW w:w="330" w:type="pct"/>
            <w:vMerge/>
            <w:shd w:val="clear" w:color="auto" w:fill="BFBFBF" w:themeFill="background1" w:themeFillShade="BF"/>
            <w:vAlign w:val="center"/>
          </w:tcPr>
          <w:p w14:paraId="46D466CA" w14:textId="77777777" w:rsidR="003E7342" w:rsidRPr="00020AE8" w:rsidRDefault="003E7342" w:rsidP="00020AE8">
            <w:pPr>
              <w:spacing w:after="0" w:line="276" w:lineRule="auto"/>
              <w:jc w:val="center"/>
              <w:rPr>
                <w:rFonts w:ascii="Times New Roman" w:hAnsi="Times New Roman" w:cs="Times New Roman"/>
                <w:sz w:val="28"/>
                <w:szCs w:val="28"/>
              </w:rPr>
            </w:pPr>
          </w:p>
        </w:tc>
        <w:tc>
          <w:tcPr>
            <w:tcW w:w="3536" w:type="pct"/>
            <w:shd w:val="clear" w:color="auto" w:fill="auto"/>
          </w:tcPr>
          <w:p w14:paraId="712E449E" w14:textId="77777777" w:rsidR="003E7342" w:rsidRPr="00020AE8" w:rsidRDefault="003E7342" w:rsidP="00020AE8">
            <w:p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Маман істей алуы тиіс:</w:t>
            </w:r>
          </w:p>
          <w:p w14:paraId="170B455B"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Контекстік-бейнелік жарнамаға бюджетті болжау</w:t>
            </w:r>
          </w:p>
          <w:p w14:paraId="26707386"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Кем дегенде 2 сұраныс тобынан тұратын және теріс сөздерді қамтитын контекстік-дисплейлік жарнаманы дербес іске қосыңыз</w:t>
            </w:r>
          </w:p>
          <w:p w14:paraId="430CAFC0"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Сайттың семантикалық өзегінің бірінші нұсқасын құрастырыңыз</w:t>
            </w:r>
          </w:p>
          <w:p w14:paraId="58BF2AF2"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Қорытындылар мен ұсынымдарды қоса алғанда, тестілік жіберілімге талдау жүргізу</w:t>
            </w:r>
          </w:p>
          <w:p w14:paraId="38DF69B8"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Жарнамалардың әсерін талдау сервисінің көмегімен сұраныстардың жиілігін анықтау</w:t>
            </w:r>
          </w:p>
          <w:p w14:paraId="6DE78F95"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Әлеуметтік желілердегі қауымдастық үшін 2 апталық контент-жоспар құру (кемінде үш әлеуметтік желі)</w:t>
            </w:r>
          </w:p>
          <w:p w14:paraId="677C3BDD"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Контент-жоспардың үш әлеуметтік желісіне хабарлама жазыңыз (таңдау бойынша)</w:t>
            </w:r>
          </w:p>
          <w:p w14:paraId="24118D7D"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Үш әлеуметтік желіде постты жылжыту, постты жылжыту үшін барлық мүмкіндіктерді көрсету</w:t>
            </w:r>
          </w:p>
          <w:p w14:paraId="506DC615"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Сайтта аудиториясы бойынша ерекшеленетін кемінде 2 хабарландыру тобынан және топ ішінде 3-тен астам хабарландырудан тұратын, креативтілігімен ерекшеленетін үш әлеуметтік желіде жарнамалық науқан жасап, іске қосыңыз</w:t>
            </w:r>
          </w:p>
          <w:p w14:paraId="3B15A70B"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Веб-аналитика деректерін және трафиктің әрбір көзі бойынша келушілердің саны мен құны бойынша есептеулерді пайдалана отырып, ұйым үшін ең тиімді интернет-маркетинг арнасын анықтау</w:t>
            </w:r>
          </w:p>
          <w:p w14:paraId="48B61CC0"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Интернет-маркетинг саласындағы жұмыстарды орындауға орындаушыларды іріктеу рәсімін жүргізу</w:t>
            </w:r>
          </w:p>
          <w:p w14:paraId="0D79BDBB" w14:textId="77777777" w:rsidR="003E7342" w:rsidRPr="00020AE8" w:rsidRDefault="003E7342" w:rsidP="00020AE8">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Интернет-маркетингтің әрбір арнасы бойынша орындаушылардың есептерінің толықтығы мен дұрыстығын бағалау</w:t>
            </w:r>
          </w:p>
          <w:p w14:paraId="5D782D5F" w14:textId="19FD59C3" w:rsidR="003E7342" w:rsidRPr="005C1A83" w:rsidRDefault="003E7342" w:rsidP="005C1A83">
            <w:pPr>
              <w:numPr>
                <w:ilvl w:val="0"/>
                <w:numId w:val="24"/>
              </w:numPr>
              <w:spacing w:after="0" w:line="276" w:lineRule="auto"/>
              <w:rPr>
                <w:rFonts w:ascii="Times New Roman" w:hAnsi="Times New Roman" w:cs="Times New Roman"/>
                <w:sz w:val="24"/>
                <w:szCs w:val="24"/>
              </w:rPr>
            </w:pPr>
            <w:r w:rsidRPr="00020AE8">
              <w:rPr>
                <w:rFonts w:ascii="Times New Roman" w:hAnsi="Times New Roman" w:cs="Times New Roman"/>
                <w:sz w:val="24"/>
                <w:szCs w:val="24"/>
              </w:rPr>
              <w:t>Құралдардың көмегімен сайтқа талдау жүргізу вебвизора веб-аналитиканың негізгі жүйелерінің бірі</w:t>
            </w:r>
          </w:p>
        </w:tc>
        <w:tc>
          <w:tcPr>
            <w:tcW w:w="1134" w:type="pct"/>
            <w:shd w:val="clear" w:color="auto" w:fill="auto"/>
            <w:vAlign w:val="center"/>
          </w:tcPr>
          <w:p w14:paraId="6671751E" w14:textId="77777777" w:rsidR="003E7342" w:rsidRPr="00020AE8" w:rsidRDefault="003E7342" w:rsidP="00020AE8">
            <w:pPr>
              <w:spacing w:after="0" w:line="276" w:lineRule="auto"/>
              <w:jc w:val="both"/>
              <w:rPr>
                <w:rFonts w:ascii="Times New Roman" w:hAnsi="Times New Roman" w:cs="Times New Roman"/>
                <w:sz w:val="28"/>
                <w:szCs w:val="28"/>
              </w:rPr>
            </w:pPr>
          </w:p>
        </w:tc>
      </w:tr>
    </w:tbl>
    <w:p w14:paraId="2CEE85B3" w14:textId="77777777" w:rsidR="000244DA" w:rsidRPr="00E579D6" w:rsidRDefault="000244DA" w:rsidP="00C17B01">
      <w:pPr>
        <w:spacing w:after="0" w:line="360" w:lineRule="auto"/>
        <w:ind w:firstLine="709"/>
        <w:jc w:val="both"/>
        <w:rPr>
          <w:rFonts w:ascii="Times New Roman" w:hAnsi="Times New Roman" w:cs="Times New Roman"/>
          <w:b/>
          <w:i/>
          <w:sz w:val="28"/>
          <w:szCs w:val="28"/>
          <w:vertAlign w:val="subscript"/>
        </w:rPr>
      </w:pPr>
    </w:p>
    <w:p w14:paraId="292260F9" w14:textId="77777777" w:rsidR="00A204BB" w:rsidRDefault="00A204BB"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203F7551" w14:textId="49444A36" w:rsidR="000448A7" w:rsidRDefault="000448A7" w:rsidP="00786827">
      <w:pPr>
        <w:pStyle w:val="2"/>
        <w:spacing w:after="0" w:line="276" w:lineRule="auto"/>
        <w:ind w:firstLine="709"/>
        <w:jc w:val="both"/>
        <w:rPr>
          <w:rFonts w:ascii="Times New Roman" w:hAnsi="Times New Roman"/>
          <w:color w:val="000000"/>
          <w:sz w:val="24"/>
          <w:lang w:val="ru-RU"/>
        </w:rPr>
      </w:pPr>
      <w:bookmarkStart w:id="5" w:name="_Toc78885655"/>
      <w:bookmarkStart w:id="6" w:name="_Toc124422968"/>
      <w:r>
        <w:rPr>
          <w:rFonts w:ascii="Times New Roman" w:hAnsi="Times New Roman"/>
          <w:color w:val="000000"/>
          <w:sz w:val="24"/>
          <w:lang w:val="ru-RU"/>
        </w:rPr>
        <w:lastRenderedPageBreak/>
        <w:t>2 БАҒАЛАУ КРИТЕРИЙЛЕРІ</w:t>
      </w:r>
    </w:p>
    <w:p w14:paraId="4AC09BC4" w14:textId="6A43CF59" w:rsidR="007274B8" w:rsidRPr="00786827" w:rsidRDefault="000448A7" w:rsidP="00786827">
      <w:pPr>
        <w:pStyle w:val="2"/>
        <w:spacing w:after="0" w:line="276" w:lineRule="auto"/>
        <w:ind w:firstLine="709"/>
        <w:jc w:val="both"/>
        <w:rPr>
          <w:rFonts w:ascii="Times New Roman" w:hAnsi="Times New Roman"/>
          <w:szCs w:val="28"/>
          <w:lang w:val="ru-RU"/>
        </w:rPr>
      </w:pPr>
      <w:r>
        <w:rPr>
          <w:rFonts w:ascii="Times New Roman" w:hAnsi="Times New Roman"/>
          <w:color w:val="000000"/>
          <w:sz w:val="24"/>
          <w:lang w:val="ru-RU"/>
        </w:rPr>
        <w:t>2</w:t>
      </w:r>
      <w:r w:rsidRPr="00D17132">
        <w:rPr>
          <w:rFonts w:ascii="Times New Roman" w:hAnsi="Times New Roman"/>
          <w:color w:val="000000"/>
          <w:sz w:val="24"/>
          <w:lang w:val="ru-RU"/>
        </w:rPr>
        <w:t>.</w:t>
      </w:r>
      <w:r>
        <w:rPr>
          <w:rFonts w:ascii="Times New Roman" w:hAnsi="Times New Roman"/>
          <w:color w:val="000000"/>
          <w:sz w:val="24"/>
          <w:lang w:val="ru-RU"/>
        </w:rPr>
        <w:t>1</w:t>
      </w:r>
      <w:r w:rsidRPr="00D17132">
        <w:rPr>
          <w:rFonts w:ascii="Times New Roman" w:hAnsi="Times New Roman"/>
          <w:color w:val="000000"/>
          <w:sz w:val="24"/>
          <w:lang w:val="ru-RU"/>
        </w:rPr>
        <w:t xml:space="preserve">. </w:t>
      </w:r>
      <w:r w:rsidRPr="00786827">
        <w:rPr>
          <w:rFonts w:ascii="Times New Roman" w:hAnsi="Times New Roman"/>
          <w:color w:val="000000"/>
          <w:szCs w:val="28"/>
          <w:lang w:val="ru-RU"/>
        </w:rPr>
        <w:t>БАҒАЛАУ СЫЗБАСЫНА ҚОЙЫЛАТЫН ТАЛАПТАР</w:t>
      </w:r>
      <w:bookmarkEnd w:id="5"/>
      <w:bookmarkEnd w:id="6"/>
    </w:p>
    <w:p w14:paraId="14A6BE12"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"Ұпайларды есептеу схемасының" негізгі бөлімдері бағалау критерийлері болып табылады. Бұл бөлімдер "Конкурстық тапсырмамен"бірлесіп әзірленеді. Бағалау критерийлері "стандарттар спецификациясы" бөлімдеріне сәйкес келуі мүмкін немесе олардан өзгеше болуы мүмкін. Әдетте, бес-тоғыз бөлім әзірленеді. Бөлімдердің сәйкестігі сақталғанына қарамастан, "ұпайларды есептеу схемасы ""стандарттардың Спецификациясындағы" критерийлердің үлес салмағын көрсетуі керек.</w:t>
      </w:r>
    </w:p>
    <w:p w14:paraId="5BD6815E"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Бағалау критерийлерін "Конкурстық тапсырманы" орындағаны үшін баға қою үшін неғұрлым қолайлы критерийлерді анықтай алатын "балл есептеу схемасын"әзірлеушілер жасайды. Әрбір бағалау критерийі (A-I) әрпімен белгіленеді.</w:t>
      </w:r>
    </w:p>
    <w:p w14:paraId="4F2DE244"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"CIS" жүйесі құрған бағалаудың қорытынды ведомосінде бағалаудың барлық критерийлерінің тізбесі болады.</w:t>
      </w:r>
    </w:p>
    <w:p w14:paraId="5447BB14" w14:textId="2E4E32DB"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Критерийлер бойынша ұпайлар "CIS" жүйесімен жинақталады. Бұл осы бағалау критерийі шеңберінде әрбір А-ға қойылған бағалаулардың жинақталған сомасы болады.</w:t>
      </w:r>
    </w:p>
    <w:p w14:paraId="5EE0DC69" w14:textId="77777777" w:rsidR="009E367F" w:rsidRDefault="009E367F" w:rsidP="00786827">
      <w:pPr>
        <w:autoSpaceDE w:val="0"/>
        <w:autoSpaceDN w:val="0"/>
        <w:adjustRightInd w:val="0"/>
        <w:spacing w:after="0" w:line="276" w:lineRule="auto"/>
        <w:ind w:firstLine="709"/>
        <w:jc w:val="both"/>
        <w:rPr>
          <w:rFonts w:ascii="Times New Roman" w:hAnsi="Times New Roman" w:cs="Times New Roman"/>
          <w:b/>
          <w:bCs/>
          <w:sz w:val="28"/>
          <w:szCs w:val="28"/>
          <w:lang w:val="kk-KZ"/>
        </w:rPr>
      </w:pPr>
    </w:p>
    <w:p w14:paraId="28819759" w14:textId="136E2CD5" w:rsidR="009E367F" w:rsidRPr="009E367F" w:rsidRDefault="000448A7" w:rsidP="009E367F">
      <w:pPr>
        <w:autoSpaceDE w:val="0"/>
        <w:autoSpaceDN w:val="0"/>
        <w:adjustRightInd w:val="0"/>
        <w:spacing w:after="0" w:line="276"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w:t>
      </w:r>
      <w:r w:rsidR="009E367F" w:rsidRPr="009E367F">
        <w:rPr>
          <w:rFonts w:ascii="Times New Roman" w:hAnsi="Times New Roman" w:cs="Times New Roman"/>
          <w:b/>
          <w:bCs/>
          <w:sz w:val="28"/>
          <w:szCs w:val="28"/>
          <w:lang w:val="kk-KZ"/>
        </w:rPr>
        <w:t>.</w:t>
      </w:r>
      <w:r>
        <w:rPr>
          <w:rFonts w:ascii="Times New Roman" w:hAnsi="Times New Roman" w:cs="Times New Roman"/>
          <w:b/>
          <w:bCs/>
          <w:sz w:val="28"/>
          <w:szCs w:val="28"/>
          <w:lang w:val="kk-KZ"/>
        </w:rPr>
        <w:t>2</w:t>
      </w:r>
      <w:r w:rsidR="009E367F" w:rsidRPr="009E367F">
        <w:rPr>
          <w:rFonts w:ascii="Times New Roman" w:hAnsi="Times New Roman" w:cs="Times New Roman"/>
          <w:b/>
          <w:bCs/>
          <w:sz w:val="28"/>
          <w:szCs w:val="28"/>
          <w:lang w:val="kk-KZ"/>
        </w:rPr>
        <w:t xml:space="preserve"> </w:t>
      </w:r>
      <w:r w:rsidR="009E367F">
        <w:rPr>
          <w:rFonts w:ascii="Times New Roman" w:hAnsi="Times New Roman" w:cs="Times New Roman"/>
          <w:b/>
          <w:bCs/>
          <w:sz w:val="28"/>
          <w:szCs w:val="28"/>
          <w:lang w:val="kk-KZ"/>
        </w:rPr>
        <w:t>І</w:t>
      </w:r>
      <w:r w:rsidR="009E367F" w:rsidRPr="009E367F">
        <w:rPr>
          <w:rFonts w:ascii="Times New Roman" w:hAnsi="Times New Roman" w:cs="Times New Roman"/>
          <w:b/>
          <w:bCs/>
          <w:sz w:val="28"/>
          <w:szCs w:val="28"/>
          <w:lang w:val="kk-KZ"/>
        </w:rPr>
        <w:t>шкі өлшемдер</w:t>
      </w:r>
    </w:p>
    <w:p w14:paraId="0E98052E"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Әрбір критерий бір немесе одан да көп қосалқы критерийлерге (субкритерийлерге) бөлінеді. Әрбір ішкі критерий WorldSkills бағалау ведомосінің бөліміне айналады</w:t>
      </w:r>
    </w:p>
    <w:p w14:paraId="790B7300"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Әрбір бағалау ведомосі (субкритерий) бар белгілі бір күн ол толтырылған кезде</w:t>
      </w:r>
    </w:p>
    <w:p w14:paraId="7374826E" w14:textId="4747B72B" w:rsid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Әрбір бағалау ведомосі (субкритерия) бағалаудың субъективті немесе объективті аспектілерін қамтиды, бірақ кейбір субкритериялардың объективті және субъективті аспектілері бар. Бұл жағдайда әр аспектіні бағалау ведомостары қолданылады.</w:t>
      </w:r>
    </w:p>
    <w:p w14:paraId="3356DB0D" w14:textId="54943CC1" w:rsidR="009E367F" w:rsidRPr="009E367F" w:rsidRDefault="000448A7" w:rsidP="009E367F">
      <w:pPr>
        <w:autoSpaceDE w:val="0"/>
        <w:autoSpaceDN w:val="0"/>
        <w:adjustRightInd w:val="0"/>
        <w:spacing w:after="0" w:line="276"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w:t>
      </w:r>
      <w:r w:rsidR="009E367F" w:rsidRPr="009E367F">
        <w:rPr>
          <w:rFonts w:ascii="Times New Roman" w:hAnsi="Times New Roman" w:cs="Times New Roman"/>
          <w:b/>
          <w:bCs/>
          <w:sz w:val="28"/>
          <w:szCs w:val="28"/>
          <w:lang w:val="kk-KZ"/>
        </w:rPr>
        <w:t>.</w:t>
      </w:r>
      <w:r>
        <w:rPr>
          <w:rFonts w:ascii="Times New Roman" w:hAnsi="Times New Roman" w:cs="Times New Roman"/>
          <w:b/>
          <w:bCs/>
          <w:sz w:val="28"/>
          <w:szCs w:val="28"/>
          <w:lang w:val="kk-KZ"/>
        </w:rPr>
        <w:t>3</w:t>
      </w:r>
      <w:r w:rsidR="009E367F" w:rsidRPr="009E367F">
        <w:rPr>
          <w:rFonts w:ascii="Times New Roman" w:hAnsi="Times New Roman" w:cs="Times New Roman"/>
          <w:b/>
          <w:bCs/>
          <w:sz w:val="28"/>
          <w:szCs w:val="28"/>
          <w:lang w:val="kk-KZ"/>
        </w:rPr>
        <w:t xml:space="preserve"> Аспект</w:t>
      </w:r>
    </w:p>
    <w:p w14:paraId="45C0F24B"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Әрбір Аспект бағалау үшін бір көрсеткішті егжей-тегжейлі сипаттайды және ұпайлар мен ұпайларды есептеу нұсқауларын білдіреді. Аспектілер тиісті бағалау парағында объективті немесе субъективті түрде бағаланады.</w:t>
      </w:r>
    </w:p>
    <w:p w14:paraId="161C141F"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Бағалау ведомосінде оған берілген балдың әрбір аспектісі және "стандарттар ерекшеліктерінің" тиісті бөліміне сілтеме ұсынылады.</w:t>
      </w:r>
    </w:p>
    <w:p w14:paraId="1A8C1E1E" w14:textId="4E3C99D1" w:rsidR="009E367F" w:rsidRPr="00A72776"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A72776">
        <w:rPr>
          <w:rFonts w:ascii="Times New Roman" w:hAnsi="Times New Roman" w:cs="Times New Roman"/>
          <w:bCs/>
          <w:sz w:val="28"/>
          <w:szCs w:val="28"/>
          <w:lang w:val="kk-KZ"/>
        </w:rPr>
        <w:t xml:space="preserve">Әрбір аспект бойынша берілген баллдар сомасы "стандарттар ерекшелігінде"осы бөлім үшін көрсетілген интервалда болуға тиіс. Интервалдар </w:t>
      </w:r>
      <w:r w:rsidRPr="00A72776">
        <w:rPr>
          <w:rFonts w:ascii="Times New Roman" w:hAnsi="Times New Roman" w:cs="Times New Roman"/>
          <w:bCs/>
          <w:sz w:val="28"/>
          <w:szCs w:val="28"/>
          <w:lang w:val="kk-KZ"/>
        </w:rPr>
        <w:lastRenderedPageBreak/>
        <w:t>"CIS" жүйесінің "бағаларды бөлу кестесінде" конкурстық жарыстар басталғанға дейін 8 апта бұрын келесі форматта ұсынылады (4.1-бөлім):</w:t>
      </w:r>
    </w:p>
    <w:p w14:paraId="625CBA2D" w14:textId="77777777" w:rsidR="009E367F" w:rsidRDefault="009E367F" w:rsidP="00786827">
      <w:pPr>
        <w:autoSpaceDE w:val="0"/>
        <w:autoSpaceDN w:val="0"/>
        <w:adjustRightInd w:val="0"/>
        <w:spacing w:after="0" w:line="276" w:lineRule="auto"/>
        <w:ind w:firstLine="709"/>
        <w:jc w:val="both"/>
        <w:rPr>
          <w:rFonts w:ascii="Times New Roman" w:hAnsi="Times New Roman" w:cs="Times New Roman"/>
          <w:b/>
          <w:bCs/>
          <w:sz w:val="28"/>
          <w:szCs w:val="28"/>
          <w:lang w:val="kk-KZ"/>
        </w:rPr>
      </w:pPr>
    </w:p>
    <w:p w14:paraId="41CC49E6" w14:textId="4210A525" w:rsidR="009E367F" w:rsidRPr="009E367F" w:rsidRDefault="000448A7" w:rsidP="009E367F">
      <w:pPr>
        <w:autoSpaceDE w:val="0"/>
        <w:autoSpaceDN w:val="0"/>
        <w:adjustRightInd w:val="0"/>
        <w:spacing w:after="0" w:line="276"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w:t>
      </w:r>
      <w:r w:rsidR="009E367F" w:rsidRPr="009E367F">
        <w:rPr>
          <w:rFonts w:ascii="Times New Roman" w:hAnsi="Times New Roman" w:cs="Times New Roman"/>
          <w:b/>
          <w:bCs/>
          <w:sz w:val="28"/>
          <w:szCs w:val="28"/>
          <w:lang w:val="kk-KZ"/>
        </w:rPr>
        <w:t>.</w:t>
      </w:r>
      <w:r>
        <w:rPr>
          <w:rFonts w:ascii="Times New Roman" w:hAnsi="Times New Roman" w:cs="Times New Roman"/>
          <w:b/>
          <w:bCs/>
          <w:sz w:val="28"/>
          <w:szCs w:val="28"/>
          <w:lang w:val="kk-KZ"/>
        </w:rPr>
        <w:t>4</w:t>
      </w:r>
      <w:r w:rsidR="009E367F" w:rsidRPr="009E367F">
        <w:rPr>
          <w:rFonts w:ascii="Times New Roman" w:hAnsi="Times New Roman" w:cs="Times New Roman"/>
          <w:b/>
          <w:bCs/>
          <w:sz w:val="28"/>
          <w:szCs w:val="28"/>
          <w:lang w:val="kk-KZ"/>
        </w:rPr>
        <w:tab/>
        <w:t>ASSESSMENT AND MARKING USING JUDGEMENT</w:t>
      </w:r>
    </w:p>
    <w:p w14:paraId="553BE574"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Субъективті бағалау үшін 0-ден 3-ке дейінгі шкала қолданылады. Бағалау дәл және дәйекті болуы үшін мыналарға негізделуі керек</w:t>
      </w:r>
    </w:p>
    <w:p w14:paraId="75DE785E"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 әр аспектіні бағалау критерийлері;</w:t>
      </w:r>
    </w:p>
    <w:p w14:paraId="72BC9732"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 СКТ 0-ден 3-ке дейінгі бағалау шкаласы</w:t>
      </w:r>
    </w:p>
    <w:p w14:paraId="48014C54"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p>
    <w:p w14:paraId="74DA1365"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 0: өндіріс стандартынан төмен әрекет</w:t>
      </w:r>
    </w:p>
    <w:p w14:paraId="6D270492"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 1: нәтиже салалық стандарттар деңгейіне сәйкес келеді</w:t>
      </w:r>
    </w:p>
    <w:p w14:paraId="0CE7510D"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 2: нәтиже салалық стандарттар деңгейіне немесе одан жоғары деңгейге сәйкес келеді</w:t>
      </w:r>
    </w:p>
    <w:p w14:paraId="211D0484"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 3: нәтиже салалық стандарттан толығымен асып түседі және жоғары деп бағаланады</w:t>
      </w:r>
    </w:p>
    <w:p w14:paraId="7142F68B"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Әрбір аспектіні үш сарапшы бағалайды, төртінші сарапшы отандастың бағалауын болдырмау үшін қажет болған жағдайда судья ретінде әрекет етеді</w:t>
      </w:r>
    </w:p>
    <w:p w14:paraId="30F93459" w14:textId="316768A6" w:rsidR="009E367F" w:rsidRPr="009E367F" w:rsidRDefault="000448A7" w:rsidP="009E367F">
      <w:pPr>
        <w:autoSpaceDE w:val="0"/>
        <w:autoSpaceDN w:val="0"/>
        <w:adjustRightInd w:val="0"/>
        <w:spacing w:after="0" w:line="276"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w:t>
      </w:r>
      <w:r w:rsidR="009E367F" w:rsidRPr="009E367F">
        <w:rPr>
          <w:rFonts w:ascii="Times New Roman" w:hAnsi="Times New Roman" w:cs="Times New Roman"/>
          <w:b/>
          <w:bCs/>
          <w:sz w:val="28"/>
          <w:szCs w:val="28"/>
          <w:lang w:val="kk-KZ"/>
        </w:rPr>
        <w:t>.</w:t>
      </w:r>
      <w:r>
        <w:rPr>
          <w:rFonts w:ascii="Times New Roman" w:hAnsi="Times New Roman" w:cs="Times New Roman"/>
          <w:b/>
          <w:bCs/>
          <w:sz w:val="28"/>
          <w:szCs w:val="28"/>
          <w:lang w:val="kk-KZ"/>
        </w:rPr>
        <w:t>5</w:t>
      </w:r>
      <w:r w:rsidR="009E367F" w:rsidRPr="009E367F">
        <w:rPr>
          <w:rFonts w:ascii="Times New Roman" w:hAnsi="Times New Roman" w:cs="Times New Roman"/>
          <w:b/>
          <w:bCs/>
          <w:sz w:val="28"/>
          <w:szCs w:val="28"/>
          <w:lang w:val="kk-KZ"/>
        </w:rPr>
        <w:t xml:space="preserve"> ОБЪЕКТИВТІ БАҒАЛАУ</w:t>
      </w:r>
    </w:p>
    <w:p w14:paraId="635A0BED" w14:textId="77777777"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Әр аспектіні кем дегенде үш сарапшы бағалайды. Егер басқаша көрсетілмесе, тек максималды балл немесе "0" балл берілуі мүмкін. Аралық бағалау кезінде оларды қою ережелері әр аспект үшін егжей-тегжейлі баяндалады.</w:t>
      </w:r>
    </w:p>
    <w:p w14:paraId="10887BE3" w14:textId="6248359A" w:rsidR="009E367F" w:rsidRPr="009E367F" w:rsidRDefault="000448A7" w:rsidP="009E367F">
      <w:pPr>
        <w:autoSpaceDE w:val="0"/>
        <w:autoSpaceDN w:val="0"/>
        <w:adjustRightInd w:val="0"/>
        <w:spacing w:after="0" w:line="276"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w:t>
      </w:r>
      <w:r w:rsidR="009E367F" w:rsidRPr="009E367F">
        <w:rPr>
          <w:rFonts w:ascii="Times New Roman" w:hAnsi="Times New Roman" w:cs="Times New Roman"/>
          <w:b/>
          <w:bCs/>
          <w:sz w:val="28"/>
          <w:szCs w:val="28"/>
          <w:lang w:val="kk-KZ"/>
        </w:rPr>
        <w:t>.</w:t>
      </w:r>
      <w:r>
        <w:rPr>
          <w:rFonts w:ascii="Times New Roman" w:hAnsi="Times New Roman" w:cs="Times New Roman"/>
          <w:b/>
          <w:bCs/>
          <w:sz w:val="28"/>
          <w:szCs w:val="28"/>
          <w:lang w:val="kk-KZ"/>
        </w:rPr>
        <w:t>6</w:t>
      </w:r>
      <w:r w:rsidR="009E367F" w:rsidRPr="009E367F">
        <w:rPr>
          <w:rFonts w:ascii="Times New Roman" w:hAnsi="Times New Roman" w:cs="Times New Roman"/>
          <w:b/>
          <w:bCs/>
          <w:sz w:val="28"/>
          <w:szCs w:val="28"/>
          <w:lang w:val="kk-KZ"/>
        </w:rPr>
        <w:t xml:space="preserve"> ОБЪЕКТИВТІ ЖӘНЕ СУБЪЕКТИВТІ БАҒАЛАУДЫ ҚОЛДАНУ</w:t>
      </w:r>
    </w:p>
    <w:p w14:paraId="1A5F3E58" w14:textId="2EE523C0" w:rsidR="009E367F" w:rsidRPr="009E367F" w:rsidRDefault="009E367F" w:rsidP="009E367F">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9E367F">
        <w:rPr>
          <w:rFonts w:ascii="Times New Roman" w:hAnsi="Times New Roman" w:cs="Times New Roman"/>
          <w:bCs/>
          <w:sz w:val="28"/>
          <w:szCs w:val="28"/>
          <w:lang w:val="kk-KZ"/>
        </w:rPr>
        <w:t xml:space="preserve">Бағалау критерийлері мен әдістерін таңдауға қатысты шешімдер "балдарды есептеу схемасына" және "конкурстық тапсырмаға"сәйкес </w:t>
      </w:r>
      <w:r w:rsidR="000448A7">
        <w:rPr>
          <w:rFonts w:ascii="Times New Roman" w:hAnsi="Times New Roman" w:cs="Times New Roman"/>
          <w:bCs/>
          <w:sz w:val="28"/>
          <w:szCs w:val="28"/>
          <w:lang w:val="kk-KZ"/>
        </w:rPr>
        <w:t>әзір</w:t>
      </w:r>
      <w:r w:rsidRPr="009E367F">
        <w:rPr>
          <w:rFonts w:ascii="Times New Roman" w:hAnsi="Times New Roman" w:cs="Times New Roman"/>
          <w:bCs/>
          <w:sz w:val="28"/>
          <w:szCs w:val="28"/>
          <w:lang w:val="kk-KZ"/>
        </w:rPr>
        <w:t>леу барысында жасалатын болады</w:t>
      </w:r>
    </w:p>
    <w:p w14:paraId="191B5BAB" w14:textId="162039C0" w:rsidR="000448A7" w:rsidRPr="000448A7" w:rsidRDefault="000448A7" w:rsidP="000448A7">
      <w:pPr>
        <w:autoSpaceDE w:val="0"/>
        <w:autoSpaceDN w:val="0"/>
        <w:adjustRightInd w:val="0"/>
        <w:spacing w:after="0" w:line="276"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w:t>
      </w:r>
      <w:r w:rsidRPr="000448A7">
        <w:rPr>
          <w:rFonts w:ascii="Times New Roman" w:hAnsi="Times New Roman" w:cs="Times New Roman"/>
          <w:b/>
          <w:bCs/>
          <w:sz w:val="28"/>
          <w:szCs w:val="28"/>
          <w:lang w:val="kk-KZ"/>
        </w:rPr>
        <w:t>.</w:t>
      </w:r>
      <w:r>
        <w:rPr>
          <w:rFonts w:ascii="Times New Roman" w:hAnsi="Times New Roman" w:cs="Times New Roman"/>
          <w:b/>
          <w:bCs/>
          <w:sz w:val="28"/>
          <w:szCs w:val="28"/>
          <w:lang w:val="kk-KZ"/>
        </w:rPr>
        <w:t>7</w:t>
      </w:r>
      <w:r w:rsidRPr="000448A7">
        <w:rPr>
          <w:rFonts w:ascii="Times New Roman" w:hAnsi="Times New Roman" w:cs="Times New Roman"/>
          <w:b/>
          <w:bCs/>
          <w:sz w:val="28"/>
          <w:szCs w:val="28"/>
          <w:lang w:val="kk-KZ"/>
        </w:rPr>
        <w:t xml:space="preserve"> БАҒАЛАУ РӘСІМІ</w:t>
      </w:r>
    </w:p>
    <w:p w14:paraId="4998618C" w14:textId="77777777" w:rsidR="000448A7" w:rsidRPr="000448A7" w:rsidRDefault="000448A7" w:rsidP="000448A7">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0448A7">
        <w:rPr>
          <w:rFonts w:ascii="Times New Roman" w:hAnsi="Times New Roman" w:cs="Times New Roman"/>
          <w:bCs/>
          <w:sz w:val="28"/>
          <w:szCs w:val="28"/>
          <w:lang w:val="kk-KZ"/>
        </w:rPr>
        <w:t>Әрбір сарапшы конкурстық тапсырманы бағалау тобының мүшесі ретінде әрекет етеді.</w:t>
      </w:r>
    </w:p>
    <w:p w14:paraId="75E31B10" w14:textId="77777777" w:rsidR="000448A7" w:rsidRPr="000448A7" w:rsidRDefault="000448A7" w:rsidP="000448A7">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0448A7">
        <w:rPr>
          <w:rFonts w:ascii="Times New Roman" w:hAnsi="Times New Roman" w:cs="Times New Roman"/>
          <w:bCs/>
          <w:sz w:val="28"/>
          <w:szCs w:val="28"/>
          <w:lang w:val="kk-KZ"/>
        </w:rPr>
        <w:t>Сарапшылар субъективті және объективті бағалауды тең бөлетін модульдік топтарға бөлінеді (мүмкін болса). Бағалау топтарының құрамы туралы шешімді әр топтағы жаңа және тәжірибелі сарапшылардың тепе-теңдігін сақтау үшін құзыреттілікті Басқару тобы қабылдайды.</w:t>
      </w:r>
    </w:p>
    <w:p w14:paraId="24922189" w14:textId="77777777" w:rsidR="000448A7" w:rsidRPr="000448A7" w:rsidRDefault="000448A7" w:rsidP="000448A7">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0448A7">
        <w:rPr>
          <w:rFonts w:ascii="Times New Roman" w:hAnsi="Times New Roman" w:cs="Times New Roman"/>
          <w:bCs/>
          <w:sz w:val="28"/>
          <w:szCs w:val="28"/>
          <w:lang w:val="kk-KZ"/>
        </w:rPr>
        <w:t>Сарапшылар бағалаудың субъективтілігі үшін әртүрлі мәдени топтарға бөлінеді (мүмкіндігінше)</w:t>
      </w:r>
    </w:p>
    <w:p w14:paraId="2799559E" w14:textId="151D4DD4" w:rsidR="000448A7" w:rsidRPr="000448A7" w:rsidRDefault="000448A7" w:rsidP="000448A7">
      <w:pPr>
        <w:autoSpaceDE w:val="0"/>
        <w:autoSpaceDN w:val="0"/>
        <w:adjustRightInd w:val="0"/>
        <w:spacing w:after="0" w:line="276" w:lineRule="auto"/>
        <w:ind w:firstLine="709"/>
        <w:jc w:val="both"/>
        <w:rPr>
          <w:rFonts w:ascii="Times New Roman" w:hAnsi="Times New Roman" w:cs="Times New Roman"/>
          <w:bCs/>
          <w:sz w:val="28"/>
          <w:szCs w:val="28"/>
          <w:lang w:val="kk-KZ"/>
        </w:rPr>
      </w:pPr>
      <w:r w:rsidRPr="000448A7">
        <w:rPr>
          <w:rFonts w:ascii="Times New Roman" w:hAnsi="Times New Roman" w:cs="Times New Roman"/>
          <w:bCs/>
          <w:sz w:val="28"/>
          <w:szCs w:val="28"/>
          <w:lang w:val="kk-KZ"/>
        </w:rPr>
        <w:t>Ашық бастапқы платформалар мен мазмұнды басқару жүйелері (CMS) сияқты технологиялар таңдалады дайындық аптасында пікірталас форумында нақтыланады. Барлық технологияларда осы технологияны түсінудің жоғары деңгейі бар кем дегенде үш сарапшы болуы керек.</w:t>
      </w:r>
    </w:p>
    <w:p w14:paraId="3B6CA5D9" w14:textId="53A0602B" w:rsidR="005A1625" w:rsidRPr="005F3D97" w:rsidRDefault="000448A7" w:rsidP="00786827">
      <w:pPr>
        <w:autoSpaceDE w:val="0"/>
        <w:autoSpaceDN w:val="0"/>
        <w:adjustRightInd w:val="0"/>
        <w:spacing w:after="0" w:line="276" w:lineRule="auto"/>
        <w:ind w:firstLine="709"/>
        <w:jc w:val="both"/>
        <w:rPr>
          <w:rFonts w:ascii="Times New Roman" w:hAnsi="Times New Roman" w:cs="Times New Roman"/>
          <w:b/>
          <w:bCs/>
          <w:sz w:val="28"/>
          <w:szCs w:val="28"/>
          <w:lang w:val="kk-KZ"/>
        </w:rPr>
      </w:pPr>
      <w:r w:rsidRPr="005F3D97">
        <w:rPr>
          <w:rFonts w:ascii="Times New Roman" w:hAnsi="Times New Roman" w:cs="Times New Roman"/>
          <w:b/>
          <w:bCs/>
          <w:sz w:val="28"/>
          <w:szCs w:val="28"/>
          <w:lang w:val="kk-KZ"/>
        </w:rPr>
        <w:lastRenderedPageBreak/>
        <w:t>3</w:t>
      </w:r>
      <w:r w:rsidR="005A1625" w:rsidRPr="005F3D97">
        <w:rPr>
          <w:rFonts w:ascii="Times New Roman" w:hAnsi="Times New Roman" w:cs="Times New Roman"/>
          <w:b/>
          <w:bCs/>
          <w:sz w:val="28"/>
          <w:szCs w:val="28"/>
          <w:lang w:val="kk-KZ"/>
        </w:rPr>
        <w:t>. КОНКУРСТЫҚ ТАПСЫРМА</w:t>
      </w:r>
    </w:p>
    <w:p w14:paraId="6BB2E840" w14:textId="77777777" w:rsidR="004C1665" w:rsidRPr="005F3D97" w:rsidRDefault="004C1665" w:rsidP="004C1665">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val="kk-KZ"/>
        </w:rPr>
      </w:pPr>
      <w:r w:rsidRPr="005F3D97">
        <w:rPr>
          <w:rFonts w:ascii="Times New Roman" w:eastAsia="Times New Roman" w:hAnsi="Times New Roman" w:cs="Times New Roman"/>
          <w:color w:val="000000"/>
          <w:sz w:val="28"/>
          <w:szCs w:val="28"/>
          <w:lang w:val="kk-KZ"/>
        </w:rPr>
        <w:t>Кіріспе</w:t>
      </w:r>
    </w:p>
    <w:p w14:paraId="4984C3E1" w14:textId="2C229D89" w:rsidR="004C1665" w:rsidRPr="005F3D97" w:rsidRDefault="008D086F" w:rsidP="009E367F">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val="kk-KZ"/>
        </w:rPr>
      </w:pPr>
      <w:r w:rsidRPr="005F3D97">
        <w:rPr>
          <w:rFonts w:ascii="Times New Roman" w:eastAsia="Times New Roman" w:hAnsi="Times New Roman" w:cs="Times New Roman"/>
          <w:color w:val="000000"/>
          <w:sz w:val="28"/>
          <w:szCs w:val="28"/>
          <w:lang w:val="kk-KZ"/>
        </w:rPr>
        <w:t>Нарыққа жаңа кофехана</w:t>
      </w:r>
      <w:r w:rsidR="004C1665" w:rsidRPr="005F3D97">
        <w:rPr>
          <w:rFonts w:ascii="Times New Roman" w:eastAsia="Times New Roman" w:hAnsi="Times New Roman" w:cs="Times New Roman"/>
          <w:color w:val="000000"/>
          <w:sz w:val="28"/>
          <w:szCs w:val="28"/>
          <w:lang w:val="kk-KZ"/>
        </w:rPr>
        <w:t xml:space="preserve"> еніп жатыр. Маркетолог</w:t>
      </w:r>
      <w:r w:rsidR="009510EA" w:rsidRPr="005F3D97">
        <w:rPr>
          <w:rFonts w:ascii="Times New Roman" w:eastAsia="Times New Roman" w:hAnsi="Times New Roman" w:cs="Times New Roman"/>
          <w:color w:val="000000"/>
          <w:sz w:val="28"/>
          <w:szCs w:val="28"/>
          <w:lang w:val="kk-KZ"/>
        </w:rPr>
        <w:t xml:space="preserve"> (сату маманы) </w:t>
      </w:r>
      <w:r w:rsidR="004C1665" w:rsidRPr="005F3D97">
        <w:rPr>
          <w:rFonts w:ascii="Times New Roman" w:eastAsia="Times New Roman" w:hAnsi="Times New Roman" w:cs="Times New Roman"/>
          <w:color w:val="000000"/>
          <w:sz w:val="28"/>
          <w:szCs w:val="28"/>
          <w:lang w:val="kk-KZ"/>
        </w:rPr>
        <w:t xml:space="preserve"> ретінде сізге  тапсырыс берушіге арналған презентация әзірлеу. Презентацияда </w:t>
      </w:r>
      <w:r w:rsidR="004C1665" w:rsidRPr="005F3D97">
        <w:rPr>
          <w:rFonts w:ascii="Times New Roman" w:eastAsia="Times New Roman" w:hAnsi="Times New Roman" w:cs="Times New Roman"/>
          <w:color w:val="000000" w:themeColor="text1"/>
          <w:sz w:val="28"/>
          <w:szCs w:val="28"/>
          <w:lang w:val="kk-KZ"/>
        </w:rPr>
        <w:t xml:space="preserve">Модуль </w:t>
      </w:r>
      <w:r w:rsidR="009510EA" w:rsidRPr="005F3D97">
        <w:rPr>
          <w:rFonts w:ascii="Times New Roman" w:eastAsia="Times New Roman" w:hAnsi="Times New Roman" w:cs="Times New Roman"/>
          <w:color w:val="000000" w:themeColor="text1"/>
          <w:sz w:val="28"/>
          <w:szCs w:val="28"/>
          <w:lang w:val="kk-KZ"/>
        </w:rPr>
        <w:t>1</w:t>
      </w:r>
      <w:r w:rsidR="007C1E13" w:rsidRPr="005F3D97">
        <w:rPr>
          <w:rFonts w:ascii="Times New Roman" w:eastAsia="Times New Roman" w:hAnsi="Times New Roman" w:cs="Times New Roman"/>
          <w:color w:val="000000" w:themeColor="text1"/>
          <w:sz w:val="28"/>
          <w:szCs w:val="28"/>
          <w:lang w:val="kk-KZ"/>
        </w:rPr>
        <w:t>,</w:t>
      </w:r>
      <w:r w:rsidR="004C1665" w:rsidRPr="005F3D97">
        <w:rPr>
          <w:rFonts w:ascii="Times New Roman" w:eastAsia="Times New Roman" w:hAnsi="Times New Roman" w:cs="Times New Roman"/>
          <w:color w:val="000000" w:themeColor="text1"/>
          <w:sz w:val="28"/>
          <w:szCs w:val="28"/>
          <w:lang w:val="kk-KZ"/>
        </w:rPr>
        <w:t xml:space="preserve">  Модуль </w:t>
      </w:r>
      <w:r w:rsidR="009510EA" w:rsidRPr="005F3D97">
        <w:rPr>
          <w:rFonts w:ascii="Times New Roman" w:eastAsia="Times New Roman" w:hAnsi="Times New Roman" w:cs="Times New Roman"/>
          <w:color w:val="000000" w:themeColor="text1"/>
          <w:sz w:val="28"/>
          <w:szCs w:val="28"/>
          <w:lang w:val="kk-KZ"/>
        </w:rPr>
        <w:t>2</w:t>
      </w:r>
      <w:r w:rsidR="007C1E13" w:rsidRPr="005F3D97">
        <w:rPr>
          <w:rFonts w:ascii="Times New Roman" w:eastAsia="Times New Roman" w:hAnsi="Times New Roman" w:cs="Times New Roman"/>
          <w:color w:val="000000" w:themeColor="text1"/>
          <w:sz w:val="28"/>
          <w:szCs w:val="28"/>
          <w:lang w:val="kk-KZ"/>
        </w:rPr>
        <w:t xml:space="preserve">, Модуль 3 </w:t>
      </w:r>
      <w:r w:rsidR="004C1665" w:rsidRPr="005F3D97">
        <w:rPr>
          <w:rFonts w:ascii="Times New Roman" w:eastAsia="Times New Roman" w:hAnsi="Times New Roman" w:cs="Times New Roman"/>
          <w:color w:val="000000" w:themeColor="text1"/>
          <w:sz w:val="28"/>
          <w:szCs w:val="28"/>
          <w:lang w:val="kk-KZ"/>
        </w:rPr>
        <w:t xml:space="preserve"> тапсырмалары толық қамтылуы тиіс.</w:t>
      </w:r>
      <w:r w:rsidR="004C1665" w:rsidRPr="005F3D97">
        <w:rPr>
          <w:rFonts w:ascii="Times New Roman" w:eastAsia="Times New Roman" w:hAnsi="Times New Roman" w:cs="Times New Roman"/>
          <w:color w:val="000000"/>
          <w:sz w:val="28"/>
          <w:szCs w:val="28"/>
          <w:lang w:val="kk-KZ"/>
        </w:rPr>
        <w:t xml:space="preserve"> </w:t>
      </w:r>
    </w:p>
    <w:p w14:paraId="03797622" w14:textId="0160F943" w:rsidR="001501CE" w:rsidRPr="005F3D97" w:rsidRDefault="000448A7" w:rsidP="00786827">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val="kk-KZ"/>
        </w:rPr>
      </w:pPr>
      <w:r w:rsidRPr="005F3D97">
        <w:rPr>
          <w:rFonts w:ascii="Times New Roman" w:eastAsia="Times New Roman" w:hAnsi="Times New Roman" w:cs="Times New Roman"/>
          <w:b/>
          <w:color w:val="000000"/>
          <w:sz w:val="28"/>
          <w:szCs w:val="28"/>
          <w:lang w:val="kk-KZ"/>
        </w:rPr>
        <w:t xml:space="preserve">3.1 </w:t>
      </w:r>
      <w:r w:rsidR="004C1665" w:rsidRPr="005F3D97">
        <w:rPr>
          <w:rFonts w:ascii="Times New Roman" w:eastAsia="Times New Roman" w:hAnsi="Times New Roman" w:cs="Times New Roman"/>
          <w:b/>
          <w:color w:val="000000"/>
          <w:sz w:val="28"/>
          <w:szCs w:val="28"/>
          <w:lang w:val="kk-KZ"/>
        </w:rPr>
        <w:t xml:space="preserve"> </w:t>
      </w:r>
      <w:r w:rsidR="00E901CE" w:rsidRPr="005F3D97">
        <w:rPr>
          <w:rFonts w:ascii="Times New Roman" w:eastAsia="Times New Roman" w:hAnsi="Times New Roman" w:cs="Times New Roman"/>
          <w:b/>
          <w:color w:val="000000"/>
          <w:sz w:val="28"/>
          <w:szCs w:val="28"/>
          <w:lang w:val="kk-KZ"/>
        </w:rPr>
        <w:t>Конкурстық тапсырманың сипаттамсы</w:t>
      </w:r>
    </w:p>
    <w:p w14:paraId="1D4800BF" w14:textId="5EF35714" w:rsidR="009E52E7" w:rsidRPr="005F3D97" w:rsidRDefault="001501CE" w:rsidP="00786827">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val="kk-KZ"/>
        </w:rPr>
      </w:pPr>
      <w:r w:rsidRPr="005F3D97">
        <w:rPr>
          <w:rFonts w:ascii="Times New Roman" w:eastAsia="Times New Roman" w:hAnsi="Times New Roman" w:cs="Times New Roman"/>
          <w:b/>
          <w:color w:val="000000"/>
          <w:sz w:val="28"/>
          <w:szCs w:val="28"/>
          <w:lang w:val="kk-KZ"/>
        </w:rPr>
        <w:t xml:space="preserve">Модуль </w:t>
      </w:r>
      <w:r w:rsidR="003944B6" w:rsidRPr="005F3D97">
        <w:rPr>
          <w:rFonts w:ascii="Times New Roman" w:eastAsia="Times New Roman" w:hAnsi="Times New Roman" w:cs="Times New Roman"/>
          <w:b/>
          <w:color w:val="000000"/>
          <w:sz w:val="28"/>
          <w:szCs w:val="28"/>
          <w:lang w:val="kk-KZ"/>
        </w:rPr>
        <w:t>1</w:t>
      </w:r>
    </w:p>
    <w:p w14:paraId="4FF25B44" w14:textId="58659034" w:rsidR="00E901CE" w:rsidRPr="005F3D97" w:rsidRDefault="001501CE" w:rsidP="00786827">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val="kk-KZ"/>
        </w:rPr>
      </w:pPr>
      <w:r w:rsidRPr="005F3D97">
        <w:rPr>
          <w:rFonts w:ascii="Times New Roman" w:eastAsia="Times New Roman" w:hAnsi="Times New Roman" w:cs="Times New Roman"/>
          <w:color w:val="000000"/>
          <w:sz w:val="28"/>
          <w:szCs w:val="28"/>
          <w:lang w:val="kk-KZ"/>
        </w:rPr>
        <w:t xml:space="preserve">Модуль </w:t>
      </w:r>
      <w:r w:rsidR="003944B6" w:rsidRPr="005F3D97">
        <w:rPr>
          <w:rFonts w:ascii="Times New Roman" w:eastAsia="Times New Roman" w:hAnsi="Times New Roman" w:cs="Times New Roman"/>
          <w:color w:val="000000"/>
          <w:sz w:val="28"/>
          <w:szCs w:val="28"/>
          <w:lang w:val="kk-KZ"/>
        </w:rPr>
        <w:t>1</w:t>
      </w:r>
      <w:r w:rsidR="00E901CE" w:rsidRPr="005F3D97">
        <w:rPr>
          <w:rFonts w:ascii="Times New Roman" w:eastAsia="Times New Roman" w:hAnsi="Times New Roman" w:cs="Times New Roman"/>
          <w:color w:val="000000"/>
          <w:sz w:val="28"/>
          <w:szCs w:val="28"/>
          <w:lang w:val="kk-KZ"/>
        </w:rPr>
        <w:t xml:space="preserve"> соңында сіздер келесі тапсырмаларды оры</w:t>
      </w:r>
      <w:r w:rsidRPr="005F3D97">
        <w:rPr>
          <w:rFonts w:ascii="Times New Roman" w:eastAsia="Times New Roman" w:hAnsi="Times New Roman" w:cs="Times New Roman"/>
          <w:color w:val="000000"/>
          <w:sz w:val="28"/>
          <w:szCs w:val="28"/>
          <w:lang w:val="kk-KZ"/>
        </w:rPr>
        <w:t>ндауыңыз қажет.</w:t>
      </w:r>
    </w:p>
    <w:p w14:paraId="4989322C" w14:textId="77777777" w:rsidR="005D212D" w:rsidRPr="005F3D97" w:rsidRDefault="005D212D" w:rsidP="005D212D">
      <w:pPr>
        <w:pStyle w:val="aff1"/>
        <w:numPr>
          <w:ilvl w:val="0"/>
          <w:numId w:val="29"/>
        </w:numPr>
        <w:spacing w:after="0"/>
        <w:jc w:val="both"/>
        <w:rPr>
          <w:rFonts w:ascii="Times New Roman" w:hAnsi="Times New Roman"/>
          <w:sz w:val="28"/>
          <w:szCs w:val="28"/>
        </w:rPr>
      </w:pPr>
      <w:r w:rsidRPr="005F3D97">
        <w:rPr>
          <w:rFonts w:ascii="Times New Roman" w:hAnsi="Times New Roman"/>
          <w:sz w:val="28"/>
          <w:szCs w:val="28"/>
        </w:rPr>
        <w:t>3 айлық маркетинг стратегия жазу</w:t>
      </w:r>
    </w:p>
    <w:p w14:paraId="5D0D5B13" w14:textId="77777777" w:rsidR="005D212D" w:rsidRPr="005F3D97" w:rsidRDefault="005D212D" w:rsidP="005D212D">
      <w:pPr>
        <w:pStyle w:val="aff1"/>
        <w:numPr>
          <w:ilvl w:val="0"/>
          <w:numId w:val="29"/>
        </w:numPr>
        <w:autoSpaceDE w:val="0"/>
        <w:autoSpaceDN w:val="0"/>
        <w:adjustRightInd w:val="0"/>
        <w:spacing w:after="0"/>
        <w:jc w:val="both"/>
        <w:rPr>
          <w:rFonts w:ascii="Times New Roman" w:hAnsi="Times New Roman"/>
          <w:sz w:val="28"/>
          <w:szCs w:val="28"/>
          <w:lang w:val="kk-KZ"/>
        </w:rPr>
      </w:pPr>
      <w:r w:rsidRPr="005F3D97">
        <w:rPr>
          <w:rFonts w:ascii="Times New Roman" w:hAnsi="Times New Roman"/>
          <w:sz w:val="28"/>
          <w:szCs w:val="28"/>
          <w:lang w:val="kk-KZ"/>
        </w:rPr>
        <w:t>Өнімге баға қою;</w:t>
      </w:r>
    </w:p>
    <w:p w14:paraId="4C903793" w14:textId="77777777" w:rsidR="005D212D" w:rsidRPr="005F3D97" w:rsidRDefault="005D212D" w:rsidP="005D212D">
      <w:pPr>
        <w:pStyle w:val="aff1"/>
        <w:numPr>
          <w:ilvl w:val="0"/>
          <w:numId w:val="29"/>
        </w:numPr>
        <w:autoSpaceDE w:val="0"/>
        <w:autoSpaceDN w:val="0"/>
        <w:adjustRightInd w:val="0"/>
        <w:spacing w:after="0"/>
        <w:jc w:val="both"/>
        <w:rPr>
          <w:rFonts w:ascii="Times New Roman" w:hAnsi="Times New Roman"/>
          <w:sz w:val="28"/>
          <w:szCs w:val="28"/>
          <w:lang w:val="kk-KZ"/>
        </w:rPr>
      </w:pPr>
      <w:r w:rsidRPr="005F3D97">
        <w:rPr>
          <w:rFonts w:ascii="Times New Roman" w:hAnsi="Times New Roman"/>
          <w:sz w:val="28"/>
          <w:szCs w:val="28"/>
          <w:lang w:val="kk-KZ"/>
        </w:rPr>
        <w:t>Өнімді сату жолдарын, арналарын анықтау</w:t>
      </w:r>
    </w:p>
    <w:p w14:paraId="48D96827" w14:textId="77777777" w:rsidR="005D212D" w:rsidRPr="005F3D97" w:rsidRDefault="005D212D" w:rsidP="005D212D">
      <w:pPr>
        <w:pStyle w:val="aff1"/>
        <w:numPr>
          <w:ilvl w:val="0"/>
          <w:numId w:val="29"/>
        </w:numPr>
        <w:spacing w:after="0"/>
        <w:jc w:val="both"/>
        <w:rPr>
          <w:rFonts w:ascii="Times New Roman" w:hAnsi="Times New Roman"/>
          <w:sz w:val="28"/>
          <w:szCs w:val="28"/>
        </w:rPr>
      </w:pPr>
      <w:r w:rsidRPr="005F3D97">
        <w:rPr>
          <w:rFonts w:ascii="Times New Roman" w:hAnsi="Times New Roman"/>
          <w:sz w:val="28"/>
          <w:szCs w:val="28"/>
        </w:rPr>
        <w:t>SWOT талдау жасау</w:t>
      </w:r>
    </w:p>
    <w:p w14:paraId="76FBB059" w14:textId="77777777" w:rsidR="005D212D" w:rsidRPr="005F3D97" w:rsidRDefault="005D212D" w:rsidP="005D212D">
      <w:pPr>
        <w:pStyle w:val="aff1"/>
        <w:numPr>
          <w:ilvl w:val="0"/>
          <w:numId w:val="29"/>
        </w:numPr>
        <w:spacing w:after="0"/>
        <w:jc w:val="both"/>
        <w:rPr>
          <w:rFonts w:ascii="Times New Roman" w:hAnsi="Times New Roman"/>
          <w:sz w:val="28"/>
          <w:szCs w:val="28"/>
        </w:rPr>
      </w:pPr>
      <w:r w:rsidRPr="005F3D97">
        <w:rPr>
          <w:rFonts w:ascii="Times New Roman" w:hAnsi="Times New Roman"/>
          <w:sz w:val="28"/>
          <w:szCs w:val="28"/>
        </w:rPr>
        <w:t>Мақсатты аудиторияны анықтау (кемі 3 сегмент)</w:t>
      </w:r>
    </w:p>
    <w:p w14:paraId="764691B9" w14:textId="5ADC6535" w:rsidR="00E901CE" w:rsidRPr="005F3D97" w:rsidRDefault="008D086F" w:rsidP="00E901CE">
      <w:pPr>
        <w:pStyle w:val="aff1"/>
        <w:numPr>
          <w:ilvl w:val="0"/>
          <w:numId w:val="29"/>
        </w:numPr>
        <w:autoSpaceDE w:val="0"/>
        <w:autoSpaceDN w:val="0"/>
        <w:adjustRightInd w:val="0"/>
        <w:spacing w:after="0"/>
        <w:jc w:val="both"/>
        <w:rPr>
          <w:rFonts w:ascii="Times New Roman" w:hAnsi="Times New Roman"/>
          <w:sz w:val="28"/>
          <w:szCs w:val="28"/>
          <w:lang w:val="kk-KZ"/>
        </w:rPr>
      </w:pPr>
      <w:r w:rsidRPr="005F3D97">
        <w:rPr>
          <w:rFonts w:ascii="Times New Roman" w:hAnsi="Times New Roman"/>
          <w:sz w:val="28"/>
          <w:szCs w:val="28"/>
          <w:lang w:val="kk-KZ"/>
        </w:rPr>
        <w:t xml:space="preserve">Кофехана </w:t>
      </w:r>
      <w:r w:rsidR="00E901CE" w:rsidRPr="005F3D97">
        <w:rPr>
          <w:rFonts w:ascii="Times New Roman" w:hAnsi="Times New Roman"/>
          <w:sz w:val="28"/>
          <w:szCs w:val="28"/>
          <w:lang w:val="kk-KZ"/>
        </w:rPr>
        <w:t>атауы және өнімді жарнамалау мәтінін дайындау;</w:t>
      </w:r>
    </w:p>
    <w:p w14:paraId="4EC8B3FF" w14:textId="2EC048D3" w:rsidR="003A580B" w:rsidRPr="005F3D97" w:rsidRDefault="003A580B" w:rsidP="003A580B">
      <w:pPr>
        <w:pStyle w:val="aff1"/>
        <w:numPr>
          <w:ilvl w:val="0"/>
          <w:numId w:val="29"/>
        </w:numPr>
        <w:spacing w:after="0"/>
        <w:jc w:val="both"/>
        <w:rPr>
          <w:rFonts w:ascii="Times New Roman" w:hAnsi="Times New Roman"/>
          <w:sz w:val="28"/>
          <w:szCs w:val="28"/>
        </w:rPr>
      </w:pPr>
      <w:r w:rsidRPr="005F3D97">
        <w:rPr>
          <w:rFonts w:ascii="Times New Roman" w:hAnsi="Times New Roman"/>
          <w:sz w:val="28"/>
          <w:szCs w:val="28"/>
        </w:rPr>
        <w:t xml:space="preserve"> Бәсекелестерді талдау (кемі </w:t>
      </w:r>
      <w:r w:rsidRPr="005F3D97">
        <w:rPr>
          <w:rFonts w:ascii="Times New Roman" w:hAnsi="Times New Roman"/>
          <w:sz w:val="28"/>
          <w:szCs w:val="28"/>
          <w:lang w:val="kk-KZ"/>
        </w:rPr>
        <w:t>3</w:t>
      </w:r>
      <w:r w:rsidRPr="005F3D97">
        <w:rPr>
          <w:rFonts w:ascii="Times New Roman" w:hAnsi="Times New Roman"/>
          <w:sz w:val="28"/>
          <w:szCs w:val="28"/>
        </w:rPr>
        <w:t>)</w:t>
      </w:r>
    </w:p>
    <w:p w14:paraId="04AE16E1" w14:textId="0D972E4A" w:rsidR="003A580B" w:rsidRPr="005F3D97" w:rsidRDefault="003A580B" w:rsidP="003A580B">
      <w:pPr>
        <w:pStyle w:val="aff1"/>
        <w:numPr>
          <w:ilvl w:val="0"/>
          <w:numId w:val="29"/>
        </w:numPr>
        <w:spacing w:after="0"/>
        <w:jc w:val="both"/>
        <w:rPr>
          <w:rFonts w:ascii="Times New Roman" w:hAnsi="Times New Roman"/>
          <w:sz w:val="28"/>
          <w:szCs w:val="28"/>
        </w:rPr>
      </w:pPr>
      <w:r w:rsidRPr="005F3D97">
        <w:rPr>
          <w:rFonts w:ascii="Times New Roman" w:hAnsi="Times New Roman"/>
          <w:sz w:val="28"/>
          <w:szCs w:val="28"/>
        </w:rPr>
        <w:t xml:space="preserve"> </w:t>
      </w:r>
      <w:r w:rsidRPr="005F3D97">
        <w:rPr>
          <w:rFonts w:ascii="Times New Roman" w:hAnsi="Times New Roman"/>
          <w:sz w:val="28"/>
          <w:szCs w:val="28"/>
          <w:lang w:val="kk-KZ"/>
        </w:rPr>
        <w:t>БСҰ</w:t>
      </w:r>
      <w:r w:rsidRPr="005F3D97">
        <w:rPr>
          <w:rFonts w:ascii="Times New Roman" w:hAnsi="Times New Roman"/>
          <w:sz w:val="28"/>
          <w:szCs w:val="28"/>
        </w:rPr>
        <w:t xml:space="preserve"> (бірегей сауда ұсынысын) қалыптастыру</w:t>
      </w:r>
    </w:p>
    <w:p w14:paraId="76D568AB" w14:textId="265185C3" w:rsidR="008D086F" w:rsidRPr="005F3D97" w:rsidRDefault="005F3D97" w:rsidP="005F3D97">
      <w:pPr>
        <w:spacing w:after="0"/>
        <w:jc w:val="both"/>
        <w:rPr>
          <w:rFonts w:ascii="Times New Roman" w:hAnsi="Times New Roman"/>
          <w:b/>
          <w:sz w:val="28"/>
          <w:szCs w:val="28"/>
          <w:lang w:val="kk-KZ"/>
        </w:rPr>
      </w:pPr>
      <w:r>
        <w:rPr>
          <w:rFonts w:ascii="Times New Roman" w:hAnsi="Times New Roman"/>
          <w:sz w:val="28"/>
          <w:szCs w:val="28"/>
          <w:lang w:val="kk-KZ"/>
        </w:rPr>
        <w:t xml:space="preserve">         </w:t>
      </w:r>
      <w:r w:rsidR="008D086F" w:rsidRPr="005F3D97">
        <w:rPr>
          <w:rFonts w:ascii="Times New Roman" w:hAnsi="Times New Roman"/>
          <w:b/>
          <w:sz w:val="28"/>
          <w:szCs w:val="28"/>
          <w:lang w:val="kk-KZ"/>
        </w:rPr>
        <w:t>Модуль 2</w:t>
      </w:r>
    </w:p>
    <w:p w14:paraId="0F8D386F" w14:textId="741D50B8" w:rsidR="008D086F" w:rsidRPr="005F3D97" w:rsidRDefault="008D086F" w:rsidP="008D086F">
      <w:pPr>
        <w:pStyle w:val="aff1"/>
        <w:spacing w:after="0"/>
        <w:ind w:left="851"/>
        <w:jc w:val="both"/>
        <w:rPr>
          <w:rFonts w:ascii="Times New Roman" w:hAnsi="Times New Roman"/>
          <w:sz w:val="28"/>
          <w:szCs w:val="28"/>
          <w:lang w:val="kk-KZ"/>
        </w:rPr>
      </w:pPr>
      <w:r w:rsidRPr="005F3D97">
        <w:rPr>
          <w:rFonts w:ascii="Times New Roman" w:hAnsi="Times New Roman"/>
          <w:sz w:val="28"/>
          <w:szCs w:val="28"/>
          <w:lang w:val="kk-KZ"/>
        </w:rPr>
        <w:t>Модуль 2 соңында сіздер келесі тапсырмаларды орындауыңыз қажет.</w:t>
      </w:r>
    </w:p>
    <w:p w14:paraId="568922B9" w14:textId="77777777" w:rsidR="008D086F" w:rsidRPr="005F3D97" w:rsidRDefault="008D086F" w:rsidP="008D086F">
      <w:pPr>
        <w:pStyle w:val="aff1"/>
        <w:numPr>
          <w:ilvl w:val="0"/>
          <w:numId w:val="38"/>
        </w:numPr>
        <w:ind w:left="1560" w:hanging="426"/>
        <w:rPr>
          <w:rFonts w:ascii="Times New Roman" w:hAnsi="Times New Roman"/>
          <w:sz w:val="28"/>
          <w:szCs w:val="28"/>
          <w:lang w:val="kk-KZ"/>
        </w:rPr>
      </w:pPr>
      <w:r w:rsidRPr="005F3D97">
        <w:rPr>
          <w:rFonts w:ascii="Times New Roman" w:hAnsi="Times New Roman"/>
          <w:sz w:val="28"/>
          <w:szCs w:val="28"/>
          <w:lang w:val="kk-KZ"/>
        </w:rPr>
        <w:t>Instagram парақша концепциясын құру</w:t>
      </w:r>
    </w:p>
    <w:p w14:paraId="6605EFAB" w14:textId="0530F7B3" w:rsidR="008D086F" w:rsidRPr="005F3D97" w:rsidRDefault="008D086F" w:rsidP="008D086F">
      <w:pPr>
        <w:pStyle w:val="aff1"/>
        <w:numPr>
          <w:ilvl w:val="0"/>
          <w:numId w:val="38"/>
        </w:numPr>
        <w:ind w:left="1560" w:hanging="426"/>
        <w:rPr>
          <w:rFonts w:ascii="Times New Roman" w:hAnsi="Times New Roman"/>
          <w:sz w:val="28"/>
          <w:szCs w:val="28"/>
          <w:lang w:val="kk-KZ"/>
        </w:rPr>
      </w:pPr>
      <w:r w:rsidRPr="005F3D97">
        <w:rPr>
          <w:rFonts w:ascii="Times New Roman" w:hAnsi="Times New Roman"/>
          <w:sz w:val="28"/>
          <w:szCs w:val="28"/>
          <w:lang w:val="kk-KZ"/>
        </w:rPr>
        <w:t>Контент-план жасау</w:t>
      </w:r>
    </w:p>
    <w:p w14:paraId="0CC85282" w14:textId="2E431784" w:rsidR="008D086F" w:rsidRPr="005F3D97" w:rsidRDefault="008D086F" w:rsidP="008D086F">
      <w:pPr>
        <w:pStyle w:val="aff1"/>
        <w:numPr>
          <w:ilvl w:val="0"/>
          <w:numId w:val="38"/>
        </w:numPr>
        <w:ind w:left="1560" w:hanging="426"/>
        <w:rPr>
          <w:rFonts w:ascii="Times New Roman" w:hAnsi="Times New Roman"/>
          <w:sz w:val="28"/>
          <w:szCs w:val="28"/>
          <w:lang w:val="kk-KZ"/>
        </w:rPr>
      </w:pPr>
      <w:r w:rsidRPr="005F3D97">
        <w:rPr>
          <w:rFonts w:ascii="Times New Roman" w:hAnsi="Times New Roman"/>
          <w:sz w:val="28"/>
          <w:szCs w:val="28"/>
          <w:lang w:val="kk-KZ"/>
        </w:rPr>
        <w:t>Сату мәтінін толық жазу</w:t>
      </w:r>
    </w:p>
    <w:p w14:paraId="7C120177" w14:textId="59F5C042" w:rsidR="008D086F" w:rsidRPr="005F3D97" w:rsidRDefault="008D086F" w:rsidP="008D086F">
      <w:pPr>
        <w:pStyle w:val="aff1"/>
        <w:numPr>
          <w:ilvl w:val="0"/>
          <w:numId w:val="38"/>
        </w:numPr>
        <w:ind w:left="1560" w:hanging="426"/>
        <w:rPr>
          <w:rFonts w:ascii="Times New Roman" w:hAnsi="Times New Roman"/>
          <w:sz w:val="28"/>
          <w:szCs w:val="28"/>
          <w:lang w:val="kk-KZ"/>
        </w:rPr>
      </w:pPr>
      <w:r w:rsidRPr="005F3D97">
        <w:rPr>
          <w:rFonts w:ascii="Times New Roman" w:hAnsi="Times New Roman"/>
          <w:sz w:val="28"/>
          <w:szCs w:val="28"/>
          <w:lang w:val="kk-KZ"/>
        </w:rPr>
        <w:t xml:space="preserve">Сторис серия сценарийін құру </w:t>
      </w:r>
    </w:p>
    <w:p w14:paraId="7484142D" w14:textId="77777777" w:rsidR="008D086F" w:rsidRPr="005F3D97" w:rsidRDefault="008D086F" w:rsidP="008D086F">
      <w:pPr>
        <w:pStyle w:val="aff1"/>
        <w:spacing w:after="0"/>
        <w:ind w:left="1429"/>
        <w:jc w:val="both"/>
        <w:rPr>
          <w:rFonts w:ascii="Times New Roman" w:hAnsi="Times New Roman"/>
          <w:sz w:val="28"/>
          <w:szCs w:val="28"/>
          <w:lang w:val="kk-KZ"/>
        </w:rPr>
      </w:pPr>
    </w:p>
    <w:p w14:paraId="75F8B2F8" w14:textId="6C32895A" w:rsidR="00945E13" w:rsidRPr="005F3D97" w:rsidRDefault="001501CE" w:rsidP="00786827">
      <w:pPr>
        <w:spacing w:after="0" w:line="276" w:lineRule="auto"/>
        <w:jc w:val="both"/>
        <w:rPr>
          <w:rFonts w:ascii="Times New Roman" w:eastAsia="Times New Roman" w:hAnsi="Times New Roman" w:cs="Times New Roman"/>
          <w:b/>
          <w:color w:val="1F4E79" w:themeColor="accent1" w:themeShade="80"/>
          <w:sz w:val="28"/>
          <w:szCs w:val="28"/>
          <w:lang w:val="kk-KZ" w:eastAsia="ru-RU"/>
        </w:rPr>
      </w:pPr>
      <w:r w:rsidRPr="005F3D97">
        <w:rPr>
          <w:rFonts w:ascii="Times New Roman" w:eastAsia="Times New Roman" w:hAnsi="Times New Roman" w:cs="Times New Roman"/>
          <w:color w:val="1F4E79" w:themeColor="accent1" w:themeShade="80"/>
          <w:sz w:val="28"/>
          <w:szCs w:val="28"/>
          <w:lang w:val="kk-KZ" w:eastAsia="ru-RU"/>
        </w:rPr>
        <w:t xml:space="preserve">          </w:t>
      </w:r>
      <w:r w:rsidRPr="005F3D97">
        <w:rPr>
          <w:rFonts w:ascii="Times New Roman" w:eastAsia="Times New Roman" w:hAnsi="Times New Roman" w:cs="Times New Roman"/>
          <w:b/>
          <w:sz w:val="28"/>
          <w:szCs w:val="28"/>
          <w:lang w:val="kk-KZ" w:eastAsia="ru-RU"/>
        </w:rPr>
        <w:t xml:space="preserve">Модуль </w:t>
      </w:r>
      <w:r w:rsidR="003944B6" w:rsidRPr="005F3D97">
        <w:rPr>
          <w:rFonts w:ascii="Times New Roman" w:eastAsia="Times New Roman" w:hAnsi="Times New Roman" w:cs="Times New Roman"/>
          <w:b/>
          <w:sz w:val="28"/>
          <w:szCs w:val="28"/>
          <w:lang w:val="kk-KZ" w:eastAsia="ru-RU"/>
        </w:rPr>
        <w:t>2</w:t>
      </w:r>
    </w:p>
    <w:p w14:paraId="6DAEA4E2" w14:textId="54E91D49" w:rsidR="001501CE" w:rsidRPr="005F3D97" w:rsidRDefault="001501CE" w:rsidP="001501CE">
      <w:pPr>
        <w:autoSpaceDE w:val="0"/>
        <w:autoSpaceDN w:val="0"/>
        <w:adjustRightInd w:val="0"/>
        <w:spacing w:after="0" w:line="276" w:lineRule="auto"/>
        <w:ind w:firstLine="709"/>
        <w:jc w:val="both"/>
        <w:rPr>
          <w:rFonts w:ascii="Times New Roman" w:eastAsia="Times New Roman" w:hAnsi="Times New Roman" w:cs="Times New Roman"/>
          <w:sz w:val="28"/>
          <w:szCs w:val="28"/>
          <w:lang w:val="kk-KZ"/>
        </w:rPr>
      </w:pPr>
      <w:r w:rsidRPr="005F3D97">
        <w:rPr>
          <w:rFonts w:ascii="Times New Roman" w:eastAsia="Times New Roman" w:hAnsi="Times New Roman" w:cs="Times New Roman"/>
          <w:sz w:val="28"/>
          <w:szCs w:val="28"/>
          <w:lang w:val="kk-KZ"/>
        </w:rPr>
        <w:t xml:space="preserve">Модуль </w:t>
      </w:r>
      <w:r w:rsidR="003944B6" w:rsidRPr="005F3D97">
        <w:rPr>
          <w:rFonts w:ascii="Times New Roman" w:eastAsia="Times New Roman" w:hAnsi="Times New Roman" w:cs="Times New Roman"/>
          <w:sz w:val="28"/>
          <w:szCs w:val="28"/>
          <w:lang w:val="kk-KZ"/>
        </w:rPr>
        <w:t>2</w:t>
      </w:r>
      <w:r w:rsidRPr="005F3D97">
        <w:rPr>
          <w:rFonts w:ascii="Times New Roman" w:eastAsia="Times New Roman" w:hAnsi="Times New Roman" w:cs="Times New Roman"/>
          <w:sz w:val="28"/>
          <w:szCs w:val="28"/>
          <w:lang w:val="kk-KZ"/>
        </w:rPr>
        <w:t xml:space="preserve"> соңында сіздер келесі тапсырмаларды орындауыңыз қажет.</w:t>
      </w:r>
    </w:p>
    <w:p w14:paraId="53264523" w14:textId="3E9966AA" w:rsidR="001501CE" w:rsidRPr="005F3D97" w:rsidRDefault="001501CE" w:rsidP="001501CE">
      <w:pPr>
        <w:pStyle w:val="aff1"/>
        <w:numPr>
          <w:ilvl w:val="0"/>
          <w:numId w:val="31"/>
        </w:numPr>
        <w:tabs>
          <w:tab w:val="left" w:pos="567"/>
          <w:tab w:val="left" w:pos="1276"/>
        </w:tabs>
        <w:spacing w:after="0"/>
        <w:ind w:left="1560" w:hanging="426"/>
        <w:jc w:val="both"/>
        <w:rPr>
          <w:rFonts w:ascii="Times New Roman" w:eastAsia="Times New Roman" w:hAnsi="Times New Roman"/>
          <w:sz w:val="28"/>
          <w:szCs w:val="28"/>
          <w:lang w:val="kk-KZ" w:eastAsia="ru-RU"/>
        </w:rPr>
      </w:pPr>
      <w:r w:rsidRPr="005F3D97">
        <w:rPr>
          <w:rFonts w:ascii="Times New Roman" w:eastAsia="Times New Roman" w:hAnsi="Times New Roman"/>
          <w:sz w:val="28"/>
          <w:szCs w:val="28"/>
          <w:lang w:val="kk-KZ" w:eastAsia="ru-RU"/>
        </w:rPr>
        <w:t xml:space="preserve">    </w:t>
      </w:r>
      <w:r w:rsidR="007C1E13" w:rsidRPr="005F3D97">
        <w:rPr>
          <w:rFonts w:ascii="Times New Roman" w:eastAsia="Times New Roman" w:hAnsi="Times New Roman"/>
          <w:sz w:val="28"/>
          <w:szCs w:val="28"/>
          <w:lang w:val="kk-KZ" w:eastAsia="ru-RU"/>
        </w:rPr>
        <w:t>Кофехана</w:t>
      </w:r>
      <w:r w:rsidRPr="005F3D97">
        <w:rPr>
          <w:rFonts w:ascii="Times New Roman" w:eastAsia="Times New Roman" w:hAnsi="Times New Roman"/>
          <w:sz w:val="28"/>
          <w:szCs w:val="28"/>
          <w:lang w:val="kk-KZ" w:eastAsia="ru-RU"/>
        </w:rPr>
        <w:t xml:space="preserve"> дүкенге арналған логотип әзірлеу</w:t>
      </w:r>
    </w:p>
    <w:p w14:paraId="04D00080" w14:textId="673A4D39" w:rsidR="001501CE" w:rsidRPr="005F3D97" w:rsidRDefault="001501CE" w:rsidP="001501CE">
      <w:pPr>
        <w:pStyle w:val="aff1"/>
        <w:numPr>
          <w:ilvl w:val="0"/>
          <w:numId w:val="31"/>
        </w:numPr>
        <w:tabs>
          <w:tab w:val="left" w:pos="567"/>
          <w:tab w:val="left" w:pos="1276"/>
        </w:tabs>
        <w:spacing w:after="0"/>
        <w:ind w:left="1560" w:hanging="426"/>
        <w:jc w:val="both"/>
        <w:rPr>
          <w:rFonts w:ascii="Times New Roman" w:eastAsia="Times New Roman" w:hAnsi="Times New Roman"/>
          <w:sz w:val="28"/>
          <w:szCs w:val="28"/>
          <w:lang w:val="kk-KZ" w:eastAsia="ru-RU"/>
        </w:rPr>
      </w:pPr>
      <w:r w:rsidRPr="005F3D97">
        <w:rPr>
          <w:rFonts w:ascii="Times New Roman" w:eastAsia="Times New Roman" w:hAnsi="Times New Roman"/>
          <w:sz w:val="28"/>
          <w:szCs w:val="28"/>
          <w:lang w:val="kk-KZ" w:eastAsia="ru-RU"/>
        </w:rPr>
        <w:t xml:space="preserve">    </w:t>
      </w:r>
      <w:r w:rsidR="007C1E13" w:rsidRPr="005F3D97">
        <w:rPr>
          <w:rFonts w:ascii="Times New Roman" w:eastAsia="Times New Roman" w:hAnsi="Times New Roman"/>
          <w:sz w:val="28"/>
          <w:szCs w:val="28"/>
          <w:lang w:val="kk-KZ" w:eastAsia="ru-RU"/>
        </w:rPr>
        <w:t>Кофехана</w:t>
      </w:r>
      <w:r w:rsidR="00B33309" w:rsidRPr="005F3D97">
        <w:rPr>
          <w:rFonts w:ascii="Times New Roman" w:eastAsia="Times New Roman" w:hAnsi="Times New Roman"/>
          <w:sz w:val="28"/>
          <w:szCs w:val="28"/>
          <w:lang w:val="kk-KZ" w:eastAsia="ru-RU"/>
        </w:rPr>
        <w:t xml:space="preserve"> арналған мобильді қосымша дизайнын әзірлеу;</w:t>
      </w:r>
    </w:p>
    <w:p w14:paraId="6457EDB8" w14:textId="46FB85E5" w:rsidR="00334439" w:rsidRPr="005F3D97" w:rsidRDefault="007C1E13" w:rsidP="00B61CD5">
      <w:pPr>
        <w:pStyle w:val="aff1"/>
        <w:numPr>
          <w:ilvl w:val="0"/>
          <w:numId w:val="31"/>
        </w:numPr>
        <w:tabs>
          <w:tab w:val="left" w:pos="567"/>
          <w:tab w:val="left" w:pos="1276"/>
        </w:tabs>
        <w:spacing w:after="0"/>
        <w:ind w:left="1560" w:hanging="426"/>
        <w:jc w:val="both"/>
        <w:rPr>
          <w:rFonts w:ascii="Times New Roman" w:eastAsia="Times New Roman" w:hAnsi="Times New Roman"/>
          <w:sz w:val="28"/>
          <w:szCs w:val="28"/>
          <w:lang w:val="kk-KZ" w:eastAsia="ru-RU"/>
        </w:rPr>
      </w:pPr>
      <w:r w:rsidRPr="005F3D97">
        <w:rPr>
          <w:rFonts w:ascii="Times New Roman" w:hAnsi="Times New Roman"/>
          <w:sz w:val="28"/>
          <w:szCs w:val="28"/>
          <w:lang w:val="kk-KZ"/>
        </w:rPr>
        <w:t xml:space="preserve">Жарнамалау мақсатында жарнамалық мәтін құрастыру, визуал  суреттерді қолдану. Жарнамалық баннер дайындау.  </w:t>
      </w:r>
    </w:p>
    <w:p w14:paraId="368106F6" w14:textId="77777777" w:rsidR="00B676E6" w:rsidRPr="005F3D97" w:rsidRDefault="007B2B50" w:rsidP="00B676E6">
      <w:pPr>
        <w:pStyle w:val="aff1"/>
        <w:numPr>
          <w:ilvl w:val="1"/>
          <w:numId w:val="37"/>
        </w:numPr>
        <w:spacing w:after="0"/>
        <w:jc w:val="both"/>
        <w:rPr>
          <w:rFonts w:ascii="Times New Roman" w:hAnsi="Times New Roman"/>
          <w:b/>
          <w:sz w:val="28"/>
          <w:szCs w:val="28"/>
          <w:lang w:val="kk-KZ"/>
        </w:rPr>
      </w:pPr>
      <w:r w:rsidRPr="005F3D97">
        <w:rPr>
          <w:rFonts w:ascii="Times New Roman" w:hAnsi="Times New Roman"/>
          <w:b/>
          <w:sz w:val="28"/>
          <w:szCs w:val="28"/>
          <w:lang w:val="kk-KZ"/>
        </w:rPr>
        <w:t>Модуль 1</w:t>
      </w:r>
      <w:r w:rsidR="009E367F" w:rsidRPr="005F3D97">
        <w:rPr>
          <w:rFonts w:ascii="Times New Roman" w:hAnsi="Times New Roman"/>
          <w:b/>
          <w:sz w:val="28"/>
          <w:szCs w:val="28"/>
          <w:lang w:val="kk-KZ"/>
        </w:rPr>
        <w:t>.</w:t>
      </w:r>
      <w:r w:rsidR="009E367F" w:rsidRPr="005F3D97">
        <w:rPr>
          <w:rFonts w:ascii="Times New Roman" w:hAnsi="Times New Roman"/>
          <w:b/>
          <w:szCs w:val="28"/>
          <w:lang w:val="kk-KZ"/>
        </w:rPr>
        <w:t xml:space="preserve"> </w:t>
      </w:r>
      <w:r w:rsidR="009E367F" w:rsidRPr="005F3D97">
        <w:rPr>
          <w:rFonts w:ascii="Times New Roman" w:hAnsi="Times New Roman"/>
          <w:b/>
          <w:sz w:val="28"/>
          <w:szCs w:val="28"/>
          <w:lang w:val="kk-KZ"/>
        </w:rPr>
        <w:t>Конкурстық тапсырма</w:t>
      </w:r>
    </w:p>
    <w:p w14:paraId="556B25A6" w14:textId="77777777" w:rsidR="00171151" w:rsidRPr="005F3D97" w:rsidRDefault="00B676E6" w:rsidP="00B676E6">
      <w:pPr>
        <w:pStyle w:val="aff1"/>
        <w:spacing w:after="0"/>
        <w:ind w:left="0"/>
        <w:jc w:val="both"/>
        <w:rPr>
          <w:rFonts w:ascii="Times New Roman" w:hAnsi="Times New Roman"/>
          <w:sz w:val="28"/>
          <w:szCs w:val="28"/>
          <w:lang w:val="kk-KZ"/>
        </w:rPr>
      </w:pPr>
      <w:r w:rsidRPr="005F3D97">
        <w:rPr>
          <w:rFonts w:ascii="Times New Roman" w:hAnsi="Times New Roman"/>
          <w:b/>
          <w:sz w:val="28"/>
          <w:szCs w:val="28"/>
          <w:lang w:val="kk-KZ"/>
        </w:rPr>
        <w:t>Тапсырма 1.1</w:t>
      </w:r>
      <w:r w:rsidRPr="005F3D97">
        <w:rPr>
          <w:rFonts w:ascii="Times New Roman" w:hAnsi="Times New Roman"/>
          <w:sz w:val="28"/>
          <w:szCs w:val="28"/>
          <w:lang w:val="kk-KZ"/>
        </w:rPr>
        <w:t xml:space="preserve"> </w:t>
      </w:r>
    </w:p>
    <w:p w14:paraId="40AD3B11" w14:textId="7A854731" w:rsidR="00171151" w:rsidRPr="005F3D97" w:rsidRDefault="00171151" w:rsidP="00171151">
      <w:pPr>
        <w:spacing w:after="0" w:line="276" w:lineRule="auto"/>
        <w:jc w:val="both"/>
        <w:rPr>
          <w:rFonts w:ascii="Times New Roman" w:eastAsia="Calibri" w:hAnsi="Times New Roman" w:cs="Times New Roman"/>
          <w:sz w:val="28"/>
          <w:szCs w:val="28"/>
          <w:lang w:val="kk-KZ"/>
        </w:rPr>
      </w:pPr>
      <w:r w:rsidRPr="005F3D97">
        <w:rPr>
          <w:rFonts w:ascii="Times New Roman" w:eastAsia="Calibri" w:hAnsi="Times New Roman" w:cs="Times New Roman"/>
          <w:sz w:val="28"/>
          <w:szCs w:val="28"/>
          <w:lang w:val="kk-KZ"/>
        </w:rPr>
        <w:tab/>
        <w:t>Сіздер - маркетинг мамандарының командасысыздар. Қалада жаңа кофехана ашу жобасы дайындалуда. Кофехана жастарға, студенттерге және фрилансерлерге арналған заманауи орын болмақ.</w:t>
      </w:r>
    </w:p>
    <w:p w14:paraId="50BFCA39" w14:textId="6C23D865" w:rsidR="00171151" w:rsidRPr="005F3D97" w:rsidRDefault="00171151" w:rsidP="00171151">
      <w:pPr>
        <w:spacing w:after="0" w:line="276" w:lineRule="auto"/>
        <w:jc w:val="both"/>
        <w:rPr>
          <w:rFonts w:ascii="Times New Roman" w:eastAsia="Calibri" w:hAnsi="Times New Roman" w:cs="Times New Roman"/>
          <w:sz w:val="28"/>
          <w:szCs w:val="28"/>
          <w:lang w:val="kk-KZ"/>
        </w:rPr>
      </w:pPr>
      <w:r w:rsidRPr="005F3D97">
        <w:rPr>
          <w:rFonts w:ascii="Times New Roman" w:eastAsia="Calibri" w:hAnsi="Times New Roman" w:cs="Times New Roman"/>
          <w:sz w:val="28"/>
          <w:szCs w:val="28"/>
          <w:lang w:val="kk-KZ"/>
        </w:rPr>
        <w:tab/>
        <w:t>Сіздің міндетіңіз – кофехананың маркетингтік стратегиясын әзірлеу.</w:t>
      </w:r>
      <w:r w:rsidR="007C1E13" w:rsidRPr="005F3D97">
        <w:rPr>
          <w:rFonts w:ascii="Times New Roman" w:eastAsia="Calibri" w:hAnsi="Times New Roman" w:cs="Times New Roman"/>
          <w:sz w:val="28"/>
          <w:szCs w:val="28"/>
          <w:lang w:val="kk-KZ"/>
        </w:rPr>
        <w:t xml:space="preserve"> Кофеханаға кретивті атау әзірлеңіз.</w:t>
      </w:r>
    </w:p>
    <w:p w14:paraId="68BDDEBF" w14:textId="23DAFC42" w:rsidR="00171151" w:rsidRPr="005F3D97" w:rsidRDefault="00171151" w:rsidP="00171151">
      <w:pPr>
        <w:spacing w:after="0" w:line="276" w:lineRule="auto"/>
        <w:jc w:val="both"/>
        <w:rPr>
          <w:rFonts w:ascii="Times New Roman" w:eastAsia="Calibri" w:hAnsi="Times New Roman" w:cs="Times New Roman"/>
          <w:sz w:val="28"/>
          <w:szCs w:val="28"/>
          <w:lang w:val="kk-KZ"/>
        </w:rPr>
      </w:pPr>
      <w:r w:rsidRPr="005F3D97">
        <w:rPr>
          <w:rFonts w:ascii="Times New Roman" w:eastAsia="Calibri" w:hAnsi="Times New Roman" w:cs="Times New Roman"/>
          <w:sz w:val="28"/>
          <w:szCs w:val="28"/>
          <w:lang w:val="kk-KZ"/>
        </w:rPr>
        <w:lastRenderedPageBreak/>
        <w:t xml:space="preserve"> </w:t>
      </w:r>
      <w:r w:rsidR="008D086F" w:rsidRPr="005F3D97">
        <w:rPr>
          <w:rFonts w:ascii="Times New Roman" w:eastAsia="Calibri" w:hAnsi="Times New Roman" w:cs="Times New Roman"/>
          <w:sz w:val="28"/>
          <w:szCs w:val="28"/>
          <w:lang w:val="kk-KZ"/>
        </w:rPr>
        <w:t xml:space="preserve"> Кофехананың үш</w:t>
      </w:r>
      <w:r w:rsidRPr="005F3D97">
        <w:rPr>
          <w:rFonts w:ascii="Times New Roman" w:eastAsia="Calibri" w:hAnsi="Times New Roman" w:cs="Times New Roman"/>
          <w:sz w:val="28"/>
          <w:szCs w:val="28"/>
          <w:lang w:val="kk-KZ"/>
        </w:rPr>
        <w:t xml:space="preserve"> айлық маркетинг стратегиясын жасау  Кофехананың ашылуынан кейінгі алғашқы  3 айға арналған маркетинг стратегиясын дайындаңыз. (Наурыз, сәуір, мамыр)</w:t>
      </w:r>
    </w:p>
    <w:p w14:paraId="3364D27A" w14:textId="77777777" w:rsidR="00171151" w:rsidRPr="005F3D97" w:rsidRDefault="00171151" w:rsidP="00171151">
      <w:pPr>
        <w:spacing w:after="0" w:line="276" w:lineRule="auto"/>
        <w:jc w:val="both"/>
        <w:rPr>
          <w:rFonts w:ascii="Times New Roman" w:hAnsi="Times New Roman" w:cs="Times New Roman"/>
          <w:sz w:val="28"/>
          <w:szCs w:val="28"/>
          <w:lang w:val="kk-KZ"/>
        </w:rPr>
      </w:pPr>
      <w:r w:rsidRPr="005F3D97">
        <w:rPr>
          <w:rFonts w:ascii="Times New Roman" w:hAnsi="Times New Roman" w:cs="Times New Roman"/>
          <w:sz w:val="28"/>
          <w:szCs w:val="28"/>
          <w:lang w:val="kk-KZ"/>
        </w:rPr>
        <w:t>Жаңа аудитория тарту және брендті таныстыру</w:t>
      </w:r>
    </w:p>
    <w:p w14:paraId="3DEB6BB6" w14:textId="77777777" w:rsidR="00171151" w:rsidRPr="005F3D97" w:rsidRDefault="00171151" w:rsidP="00171151">
      <w:pPr>
        <w:spacing w:after="0" w:line="276" w:lineRule="auto"/>
        <w:jc w:val="both"/>
        <w:rPr>
          <w:rFonts w:ascii="Times New Roman" w:hAnsi="Times New Roman" w:cs="Times New Roman"/>
          <w:sz w:val="28"/>
          <w:szCs w:val="28"/>
          <w:lang w:val="kk-KZ"/>
        </w:rPr>
      </w:pPr>
      <w:r w:rsidRPr="005F3D97">
        <w:rPr>
          <w:rFonts w:ascii="Times New Roman" w:hAnsi="Times New Roman" w:cs="Times New Roman"/>
          <w:sz w:val="28"/>
          <w:szCs w:val="28"/>
          <w:lang w:val="kk-KZ"/>
        </w:rPr>
        <w:t>-Қайта сатып алуды көбейту</w:t>
      </w:r>
    </w:p>
    <w:p w14:paraId="0B8FF359" w14:textId="77777777" w:rsidR="00171151" w:rsidRPr="005F3D97" w:rsidRDefault="00171151" w:rsidP="00171151">
      <w:pPr>
        <w:spacing w:after="0" w:line="276" w:lineRule="auto"/>
        <w:jc w:val="both"/>
        <w:rPr>
          <w:rFonts w:ascii="Times New Roman" w:hAnsi="Times New Roman" w:cs="Times New Roman"/>
          <w:b/>
          <w:sz w:val="28"/>
          <w:szCs w:val="28"/>
          <w:lang w:val="kk-KZ"/>
        </w:rPr>
      </w:pPr>
      <w:r w:rsidRPr="005F3D97">
        <w:rPr>
          <w:rFonts w:ascii="Times New Roman" w:hAnsi="Times New Roman" w:cs="Times New Roman"/>
          <w:sz w:val="28"/>
          <w:szCs w:val="28"/>
          <w:lang w:val="kk-KZ"/>
        </w:rPr>
        <w:t>-Табысты арттыру және орташа чек өсіру.</w:t>
      </w:r>
    </w:p>
    <w:p w14:paraId="571730C2" w14:textId="694917EC" w:rsidR="00171151" w:rsidRPr="005F3D97" w:rsidRDefault="00171151" w:rsidP="00171151">
      <w:pPr>
        <w:spacing w:after="0" w:line="276" w:lineRule="auto"/>
        <w:jc w:val="both"/>
        <w:rPr>
          <w:rFonts w:ascii="Times New Roman" w:eastAsia="Calibri" w:hAnsi="Times New Roman" w:cs="Times New Roman"/>
          <w:sz w:val="28"/>
          <w:szCs w:val="28"/>
          <w:lang w:val="kk-KZ"/>
        </w:rPr>
      </w:pPr>
      <w:r w:rsidRPr="005F3D97">
        <w:rPr>
          <w:rFonts w:ascii="Times New Roman" w:eastAsia="Calibri" w:hAnsi="Times New Roman" w:cs="Times New Roman"/>
          <w:sz w:val="28"/>
          <w:szCs w:val="28"/>
          <w:lang w:val="kk-KZ"/>
        </w:rPr>
        <w:t>Кесте немесе қысқаша жоспар түрінде көрсетесіз.</w:t>
      </w:r>
    </w:p>
    <w:p w14:paraId="0EE1EFF2" w14:textId="2A7691BE" w:rsidR="00B676E6" w:rsidRPr="005F3D97" w:rsidRDefault="00B676E6" w:rsidP="00B676E6">
      <w:pPr>
        <w:spacing w:after="0" w:line="276" w:lineRule="auto"/>
        <w:jc w:val="both"/>
        <w:rPr>
          <w:rFonts w:ascii="Times New Roman" w:hAnsi="Times New Roman" w:cs="Times New Roman"/>
          <w:b/>
          <w:sz w:val="28"/>
          <w:szCs w:val="28"/>
          <w:lang w:val="kk-KZ"/>
        </w:rPr>
      </w:pPr>
      <w:r w:rsidRPr="005F3D97">
        <w:rPr>
          <w:rFonts w:ascii="Times New Roman" w:hAnsi="Times New Roman" w:cs="Times New Roman"/>
          <w:b/>
          <w:sz w:val="28"/>
          <w:szCs w:val="28"/>
          <w:lang w:val="kk-KZ"/>
        </w:rPr>
        <w:t xml:space="preserve">Тапсырма 1.2 Тауарға баға қою. </w:t>
      </w:r>
    </w:p>
    <w:p w14:paraId="770DB264" w14:textId="1901E6C3" w:rsidR="009036A7" w:rsidRPr="005F3D97" w:rsidRDefault="009036A7" w:rsidP="009036A7">
      <w:pPr>
        <w:tabs>
          <w:tab w:val="left" w:pos="709"/>
        </w:tabs>
        <w:spacing w:after="0"/>
        <w:rPr>
          <w:rFonts w:ascii="Times New Roman" w:eastAsia="Calibri" w:hAnsi="Times New Roman" w:cs="Times New Roman"/>
          <w:sz w:val="28"/>
          <w:szCs w:val="28"/>
          <w:lang w:val="kk-KZ"/>
        </w:rPr>
      </w:pPr>
      <w:r w:rsidRPr="005F3D97">
        <w:rPr>
          <w:rFonts w:ascii="Times New Roman" w:eastAsia="Calibri" w:hAnsi="Times New Roman" w:cs="Times New Roman"/>
          <w:sz w:val="28"/>
          <w:szCs w:val="28"/>
          <w:lang w:val="kk-KZ"/>
        </w:rPr>
        <w:tab/>
      </w:r>
      <w:r w:rsidR="00171151" w:rsidRPr="005F3D97">
        <w:rPr>
          <w:rFonts w:ascii="Times New Roman" w:eastAsia="Calibri" w:hAnsi="Times New Roman" w:cs="Times New Roman"/>
          <w:sz w:val="28"/>
          <w:szCs w:val="28"/>
          <w:lang w:val="kk-KZ"/>
        </w:rPr>
        <w:t xml:space="preserve">Кофехана мәзіріндегі  3 өнімге баға белгілеңіз, өзіндік құнды, пайданы </w:t>
      </w:r>
      <w:r w:rsidRPr="005F3D97">
        <w:rPr>
          <w:rFonts w:ascii="Times New Roman" w:eastAsia="Calibri" w:hAnsi="Times New Roman" w:cs="Times New Roman"/>
          <w:sz w:val="28"/>
          <w:szCs w:val="28"/>
          <w:lang w:val="kk-KZ"/>
        </w:rPr>
        <w:t>Баға есептелген кесте негізінде көрсетіп дәлелдеңіз. (Өзіндік құн көрсеткішін өзіңіз қоя саласыз.)</w:t>
      </w:r>
    </w:p>
    <w:p w14:paraId="7495F3BA" w14:textId="77777777" w:rsidR="00171151" w:rsidRPr="005F3D97" w:rsidRDefault="00171151" w:rsidP="00171151">
      <w:pPr>
        <w:spacing w:after="0" w:line="276" w:lineRule="auto"/>
        <w:rPr>
          <w:rFonts w:ascii="Times New Roman" w:eastAsia="Calibri" w:hAnsi="Times New Roman" w:cs="Times New Roman"/>
          <w:sz w:val="28"/>
          <w:szCs w:val="28"/>
          <w:lang w:val="kk-KZ"/>
        </w:rPr>
      </w:pPr>
      <w:r w:rsidRPr="005F3D97">
        <w:rPr>
          <w:rFonts w:ascii="Times New Roman" w:eastAsia="Calibri" w:hAnsi="Times New Roman" w:cs="Times New Roman"/>
          <w:sz w:val="28"/>
          <w:szCs w:val="28"/>
          <w:lang w:val="kk-KZ"/>
        </w:rPr>
        <w:t>Мысалы:</w:t>
      </w:r>
    </w:p>
    <w:p w14:paraId="37B4117E" w14:textId="77777777" w:rsidR="00171151" w:rsidRPr="005F3D97" w:rsidRDefault="00171151" w:rsidP="00171151">
      <w:pPr>
        <w:spacing w:after="0" w:line="276" w:lineRule="auto"/>
        <w:rPr>
          <w:rFonts w:ascii="Times New Roman" w:eastAsia="Calibri" w:hAnsi="Times New Roman" w:cs="Times New Roman"/>
          <w:sz w:val="28"/>
          <w:szCs w:val="28"/>
          <w:lang w:val="kk-KZ"/>
        </w:rPr>
      </w:pPr>
      <w:r w:rsidRPr="005F3D97">
        <w:rPr>
          <w:rFonts w:ascii="Times New Roman" w:eastAsia="Calibri" w:hAnsi="Times New Roman" w:cs="Times New Roman"/>
          <w:sz w:val="28"/>
          <w:szCs w:val="28"/>
          <w:lang w:val="kk-KZ"/>
        </w:rPr>
        <w:t>Капучино</w:t>
      </w:r>
    </w:p>
    <w:p w14:paraId="120FF068" w14:textId="77777777" w:rsidR="00171151" w:rsidRPr="005F3D97" w:rsidRDefault="00171151" w:rsidP="00171151">
      <w:pPr>
        <w:spacing w:after="0" w:line="276" w:lineRule="auto"/>
        <w:rPr>
          <w:rFonts w:ascii="Times New Roman" w:eastAsia="Calibri" w:hAnsi="Times New Roman" w:cs="Times New Roman"/>
          <w:sz w:val="28"/>
          <w:szCs w:val="28"/>
          <w:lang w:val="kk-KZ"/>
        </w:rPr>
      </w:pPr>
      <w:r w:rsidRPr="005F3D97">
        <w:rPr>
          <w:rFonts w:ascii="Times New Roman" w:eastAsia="Calibri" w:hAnsi="Times New Roman" w:cs="Times New Roman"/>
          <w:sz w:val="28"/>
          <w:szCs w:val="28"/>
          <w:lang w:val="kk-KZ"/>
        </w:rPr>
        <w:t>Латте</w:t>
      </w:r>
    </w:p>
    <w:p w14:paraId="08869343" w14:textId="77777777" w:rsidR="00171151" w:rsidRPr="005F3D97" w:rsidRDefault="00171151" w:rsidP="00171151">
      <w:pPr>
        <w:spacing w:after="0" w:line="276" w:lineRule="auto"/>
        <w:rPr>
          <w:rFonts w:ascii="Times New Roman" w:eastAsia="Calibri" w:hAnsi="Times New Roman" w:cs="Times New Roman"/>
          <w:sz w:val="28"/>
          <w:szCs w:val="28"/>
          <w:lang w:val="kk-KZ"/>
        </w:rPr>
      </w:pPr>
      <w:r w:rsidRPr="005F3D97">
        <w:rPr>
          <w:rFonts w:ascii="Times New Roman" w:eastAsia="Calibri" w:hAnsi="Times New Roman" w:cs="Times New Roman"/>
          <w:sz w:val="28"/>
          <w:szCs w:val="28"/>
          <w:lang w:val="kk-KZ"/>
        </w:rPr>
        <w:t>Десерт</w:t>
      </w:r>
    </w:p>
    <w:p w14:paraId="0CE9378E" w14:textId="2CD603C2" w:rsidR="00B676E6" w:rsidRPr="005F3D97" w:rsidRDefault="00B676E6" w:rsidP="00B676E6">
      <w:pPr>
        <w:spacing w:after="0" w:line="276" w:lineRule="auto"/>
        <w:jc w:val="both"/>
        <w:rPr>
          <w:rFonts w:ascii="Times New Roman" w:hAnsi="Times New Roman" w:cs="Times New Roman"/>
          <w:b/>
          <w:sz w:val="28"/>
          <w:szCs w:val="28"/>
          <w:lang w:val="kk-KZ"/>
        </w:rPr>
      </w:pPr>
      <w:r w:rsidRPr="005F3D97">
        <w:rPr>
          <w:rFonts w:ascii="Times New Roman" w:hAnsi="Times New Roman" w:cs="Times New Roman"/>
          <w:b/>
          <w:sz w:val="28"/>
          <w:szCs w:val="28"/>
          <w:lang w:val="kk-KZ"/>
        </w:rPr>
        <w:t xml:space="preserve">Тапсырма 1.3 </w:t>
      </w:r>
      <w:r w:rsidRPr="005F3D97">
        <w:rPr>
          <w:rFonts w:ascii="Times New Roman" w:hAnsi="Times New Roman"/>
          <w:b/>
          <w:sz w:val="28"/>
          <w:szCs w:val="28"/>
          <w:lang w:val="kk-KZ"/>
        </w:rPr>
        <w:t>Өнімді сату жолдарын, арналарын анықтау</w:t>
      </w:r>
    </w:p>
    <w:p w14:paraId="4E6BAE5A" w14:textId="2DD9AFD8" w:rsidR="009036A7" w:rsidRPr="005F3D97" w:rsidRDefault="009036A7" w:rsidP="009036A7">
      <w:pPr>
        <w:spacing w:after="0" w:line="276" w:lineRule="auto"/>
        <w:rPr>
          <w:rFonts w:ascii="Times New Roman" w:eastAsia="Calibri" w:hAnsi="Times New Roman" w:cs="Times New Roman"/>
          <w:sz w:val="28"/>
          <w:szCs w:val="28"/>
          <w:lang w:val="kk-KZ"/>
        </w:rPr>
      </w:pPr>
      <w:r w:rsidRPr="005F3D97">
        <w:rPr>
          <w:rFonts w:ascii="Calibri" w:eastAsia="Calibri" w:hAnsi="Calibri" w:cs="Times New Roman"/>
          <w:lang w:val="kk-KZ"/>
        </w:rPr>
        <w:t xml:space="preserve">- </w:t>
      </w:r>
      <w:r w:rsidRPr="005F3D97">
        <w:rPr>
          <w:rFonts w:ascii="Times New Roman" w:eastAsia="Calibri" w:hAnsi="Times New Roman" w:cs="Times New Roman"/>
          <w:sz w:val="28"/>
          <w:szCs w:val="28"/>
          <w:lang w:val="kk-KZ"/>
        </w:rPr>
        <w:t xml:space="preserve">Кофехананың өнімдерін сату үшін кемінде 4 арнаны анықтаңыз </w:t>
      </w:r>
      <w:r w:rsidRPr="005F3D97">
        <w:rPr>
          <w:rFonts w:ascii="Times New Roman" w:hAnsi="Times New Roman" w:cs="Times New Roman"/>
          <w:sz w:val="28"/>
          <w:szCs w:val="28"/>
          <w:lang w:val="kk-KZ"/>
        </w:rPr>
        <w:t>(презентация негізінде).</w:t>
      </w:r>
    </w:p>
    <w:p w14:paraId="30E80634" w14:textId="133BCD1C" w:rsidR="00B676E6" w:rsidRPr="005F3D97" w:rsidRDefault="009036A7" w:rsidP="009036A7">
      <w:pPr>
        <w:spacing w:after="0"/>
        <w:jc w:val="both"/>
        <w:rPr>
          <w:rFonts w:ascii="Times New Roman" w:hAnsi="Times New Roman" w:cs="Times New Roman"/>
          <w:sz w:val="28"/>
          <w:szCs w:val="28"/>
          <w:lang w:val="kk-KZ"/>
        </w:rPr>
      </w:pPr>
      <w:r w:rsidRPr="005F3D97">
        <w:rPr>
          <w:rFonts w:ascii="Times New Roman" w:hAnsi="Times New Roman" w:cs="Times New Roman"/>
          <w:sz w:val="28"/>
          <w:szCs w:val="28"/>
          <w:lang w:val="kk-KZ"/>
        </w:rPr>
        <w:t>-</w:t>
      </w:r>
      <w:r w:rsidR="00B676E6" w:rsidRPr="005F3D97">
        <w:rPr>
          <w:rFonts w:ascii="Times New Roman" w:hAnsi="Times New Roman" w:cs="Times New Roman"/>
          <w:sz w:val="28"/>
          <w:szCs w:val="28"/>
          <w:lang w:val="kk-KZ"/>
        </w:rPr>
        <w:t>Тауарды тасымалдау  жолдары, маркетинг логистикасына  шолу жасау.</w:t>
      </w:r>
    </w:p>
    <w:p w14:paraId="2F232B9D" w14:textId="27DADC61" w:rsidR="00B676E6" w:rsidRPr="005F3D97" w:rsidRDefault="00B676E6" w:rsidP="00B676E6">
      <w:pPr>
        <w:spacing w:after="0" w:line="276" w:lineRule="auto"/>
        <w:jc w:val="both"/>
        <w:rPr>
          <w:rFonts w:ascii="Times New Roman" w:hAnsi="Times New Roman" w:cs="Times New Roman"/>
          <w:b/>
          <w:sz w:val="28"/>
          <w:szCs w:val="28"/>
          <w:lang w:val="kk-KZ"/>
        </w:rPr>
      </w:pPr>
      <w:r w:rsidRPr="005F3D97">
        <w:rPr>
          <w:rFonts w:ascii="Times New Roman" w:hAnsi="Times New Roman" w:cs="Times New Roman"/>
          <w:b/>
          <w:sz w:val="28"/>
          <w:szCs w:val="28"/>
          <w:lang w:val="kk-KZ"/>
        </w:rPr>
        <w:t>Тапсырма 1.4 Нарыққа SWOT  талдау жасау. (презентация негізінде таныстыру)</w:t>
      </w:r>
    </w:p>
    <w:p w14:paraId="6EBC00AD" w14:textId="77777777" w:rsidR="009036A7" w:rsidRPr="005F3D97" w:rsidRDefault="00B676E6" w:rsidP="00981A2D">
      <w:pPr>
        <w:spacing w:after="0"/>
        <w:jc w:val="both"/>
        <w:rPr>
          <w:rFonts w:ascii="Calibri" w:eastAsia="Calibri" w:hAnsi="Calibri" w:cs="Times New Roman"/>
          <w:lang w:val="kk-KZ"/>
        </w:rPr>
      </w:pPr>
      <w:r w:rsidRPr="005F3D97">
        <w:rPr>
          <w:rFonts w:ascii="Times New Roman" w:hAnsi="Times New Roman" w:cs="Times New Roman"/>
          <w:sz w:val="28"/>
          <w:szCs w:val="28"/>
          <w:lang w:val="kk-KZ"/>
        </w:rPr>
        <w:t>Өнімнің</w:t>
      </w:r>
      <w:r w:rsidR="009036A7" w:rsidRPr="005F3D97">
        <w:rPr>
          <w:rFonts w:ascii="Times New Roman" w:hAnsi="Times New Roman" w:cs="Times New Roman"/>
          <w:sz w:val="28"/>
          <w:szCs w:val="28"/>
          <w:lang w:val="kk-KZ"/>
        </w:rPr>
        <w:t xml:space="preserve"> күшті тұсы</w:t>
      </w:r>
      <w:r w:rsidRPr="005F3D97">
        <w:rPr>
          <w:rFonts w:ascii="Times New Roman" w:hAnsi="Times New Roman" w:cs="Times New Roman"/>
          <w:sz w:val="28"/>
          <w:szCs w:val="28"/>
          <w:lang w:val="kk-KZ"/>
        </w:rPr>
        <w:t>н анықтау. Осал тұсын анықтау. Мүмкіндіктерді болжау.  Қауіп-қатерлерді зерттеу</w:t>
      </w:r>
      <w:r w:rsidRPr="005F3D97">
        <w:rPr>
          <w:rFonts w:ascii="Times New Roman" w:hAnsi="Times New Roman" w:cs="Times New Roman"/>
          <w:b/>
          <w:sz w:val="28"/>
          <w:szCs w:val="28"/>
          <w:lang w:val="kk-KZ"/>
        </w:rPr>
        <w:t>.</w:t>
      </w:r>
      <w:r w:rsidR="009036A7" w:rsidRPr="005F3D97">
        <w:rPr>
          <w:rFonts w:ascii="Calibri" w:eastAsia="Calibri" w:hAnsi="Calibri" w:cs="Times New Roman"/>
          <w:lang w:val="kk-KZ"/>
        </w:rPr>
        <w:t xml:space="preserve"> </w:t>
      </w:r>
    </w:p>
    <w:p w14:paraId="67D5349D" w14:textId="3D72EFE6" w:rsidR="005D212D" w:rsidRPr="005F3D97" w:rsidRDefault="005D212D" w:rsidP="009036A7">
      <w:pPr>
        <w:spacing w:after="0"/>
        <w:rPr>
          <w:rFonts w:ascii="Times New Roman" w:hAnsi="Times New Roman" w:cs="Times New Roman"/>
          <w:b/>
          <w:sz w:val="28"/>
          <w:szCs w:val="28"/>
          <w:lang w:val="kk-KZ"/>
        </w:rPr>
      </w:pPr>
      <w:r w:rsidRPr="005F3D97">
        <w:rPr>
          <w:rFonts w:ascii="Times New Roman" w:hAnsi="Times New Roman" w:cs="Times New Roman"/>
          <w:b/>
          <w:sz w:val="28"/>
          <w:szCs w:val="28"/>
          <w:lang w:val="kk-KZ"/>
        </w:rPr>
        <w:t>Тапсырма 1.5</w:t>
      </w:r>
      <w:r w:rsidRPr="005F3D97">
        <w:rPr>
          <w:rFonts w:ascii="Times New Roman" w:hAnsi="Times New Roman"/>
          <w:b/>
          <w:sz w:val="28"/>
          <w:szCs w:val="28"/>
          <w:lang w:val="kk-KZ"/>
        </w:rPr>
        <w:t xml:space="preserve"> БСҰ (бірегей сауда ұсынысын) қалыптастыру</w:t>
      </w:r>
    </w:p>
    <w:p w14:paraId="7A8D7F8B" w14:textId="77777777" w:rsidR="005D212D" w:rsidRPr="005F3D97" w:rsidRDefault="005D212D" w:rsidP="005D212D">
      <w:pPr>
        <w:spacing w:after="0" w:line="276" w:lineRule="auto"/>
        <w:jc w:val="both"/>
        <w:rPr>
          <w:rFonts w:ascii="Times New Roman" w:hAnsi="Times New Roman" w:cs="Times New Roman"/>
          <w:sz w:val="28"/>
          <w:szCs w:val="28"/>
          <w:lang w:val="kk-KZ"/>
        </w:rPr>
      </w:pPr>
      <w:r w:rsidRPr="005F3D97">
        <w:rPr>
          <w:rFonts w:ascii="Times New Roman" w:hAnsi="Times New Roman" w:cs="Times New Roman"/>
          <w:sz w:val="28"/>
          <w:szCs w:val="28"/>
          <w:lang w:val="kk-KZ"/>
        </w:rPr>
        <w:t>Формула бойынша БСҰ жазу</w:t>
      </w:r>
    </w:p>
    <w:p w14:paraId="166D0DB5" w14:textId="27FCDEF4" w:rsidR="009036A7" w:rsidRPr="005F3D97" w:rsidRDefault="005D212D" w:rsidP="009036A7">
      <w:pPr>
        <w:spacing w:after="0"/>
        <w:rPr>
          <w:rFonts w:ascii="Calibri" w:eastAsia="Calibri" w:hAnsi="Calibri" w:cs="Times New Roman"/>
          <w:lang w:val="kk-KZ"/>
        </w:rPr>
      </w:pPr>
      <w:r w:rsidRPr="005F3D97">
        <w:rPr>
          <w:rFonts w:ascii="Times New Roman" w:hAnsi="Times New Roman" w:cs="Times New Roman"/>
          <w:sz w:val="28"/>
          <w:szCs w:val="28"/>
          <w:lang w:val="kk-KZ"/>
        </w:rPr>
        <w:t>Формула:Біз (мақсатты аудиторияға) (негізгі проблема) шешетін (ерекше өнім/артықшылық) ұсынамыз.</w:t>
      </w:r>
      <w:r w:rsidR="009036A7" w:rsidRPr="005F3D97">
        <w:rPr>
          <w:rFonts w:ascii="Calibri" w:eastAsia="Calibri" w:hAnsi="Calibri" w:cs="Times New Roman"/>
          <w:lang w:val="kk-KZ"/>
        </w:rPr>
        <w:t xml:space="preserve"> </w:t>
      </w:r>
    </w:p>
    <w:p w14:paraId="36E1D426" w14:textId="2B679164" w:rsidR="00056AEE" w:rsidRPr="005F3D97" w:rsidRDefault="005D212D" w:rsidP="005D212D">
      <w:pPr>
        <w:spacing w:after="0" w:line="276" w:lineRule="auto"/>
        <w:jc w:val="both"/>
        <w:rPr>
          <w:rFonts w:ascii="Times New Roman" w:hAnsi="Times New Roman" w:cs="Times New Roman"/>
          <w:sz w:val="28"/>
          <w:szCs w:val="28"/>
          <w:lang w:val="kk-KZ"/>
        </w:rPr>
      </w:pPr>
      <w:r w:rsidRPr="005F3D97">
        <w:rPr>
          <w:rFonts w:ascii="Times New Roman" w:hAnsi="Times New Roman" w:cs="Times New Roman"/>
          <w:sz w:val="28"/>
          <w:szCs w:val="28"/>
          <w:lang w:val="kk-KZ"/>
        </w:rPr>
        <w:t xml:space="preserve"> Осы формуламен 3 түрлі БСҰ жазыңыз.</w:t>
      </w:r>
    </w:p>
    <w:p w14:paraId="698415F8" w14:textId="77777777" w:rsidR="00981A2D" w:rsidRPr="005F3D97" w:rsidRDefault="00981A2D" w:rsidP="009036A7">
      <w:pPr>
        <w:spacing w:after="0" w:line="276" w:lineRule="auto"/>
        <w:jc w:val="both"/>
        <w:rPr>
          <w:rFonts w:ascii="Times New Roman" w:hAnsi="Times New Roman" w:cs="Times New Roman"/>
          <w:sz w:val="28"/>
          <w:szCs w:val="28"/>
          <w:lang w:val="kk-KZ"/>
        </w:rPr>
      </w:pPr>
    </w:p>
    <w:p w14:paraId="16382617" w14:textId="75195BE9" w:rsidR="00981A2D" w:rsidRPr="005F3D97" w:rsidRDefault="00981A2D" w:rsidP="00981A2D">
      <w:pPr>
        <w:tabs>
          <w:tab w:val="left" w:pos="5118"/>
        </w:tabs>
        <w:spacing w:after="0" w:line="276" w:lineRule="auto"/>
        <w:rPr>
          <w:rFonts w:ascii="Times New Roman" w:hAnsi="Times New Roman" w:cs="Times New Roman"/>
          <w:b/>
          <w:sz w:val="28"/>
          <w:szCs w:val="28"/>
          <w:lang w:val="kk-KZ"/>
        </w:rPr>
      </w:pPr>
      <w:r w:rsidRPr="005F3D97">
        <w:rPr>
          <w:rFonts w:ascii="Times New Roman" w:hAnsi="Times New Roman" w:cs="Times New Roman"/>
          <w:b/>
          <w:sz w:val="28"/>
          <w:szCs w:val="28"/>
          <w:lang w:val="kk-KZ"/>
        </w:rPr>
        <w:t xml:space="preserve">3.3 Модуль 2. </w:t>
      </w:r>
      <w:r w:rsidRPr="005F3D97">
        <w:rPr>
          <w:rFonts w:ascii="Times New Roman" w:hAnsi="Times New Roman"/>
          <w:szCs w:val="28"/>
          <w:lang w:val="kk-KZ"/>
        </w:rPr>
        <w:t xml:space="preserve"> </w:t>
      </w:r>
      <w:r w:rsidRPr="005F3D97">
        <w:rPr>
          <w:rFonts w:ascii="Times New Roman" w:hAnsi="Times New Roman" w:cs="Times New Roman"/>
          <w:b/>
          <w:sz w:val="28"/>
          <w:szCs w:val="28"/>
          <w:lang w:val="kk-KZ"/>
        </w:rPr>
        <w:t>Конкурстық тапсырма</w:t>
      </w:r>
      <w:r w:rsidRPr="005F3D97">
        <w:rPr>
          <w:rFonts w:ascii="Times New Roman" w:hAnsi="Times New Roman" w:cs="Times New Roman"/>
          <w:b/>
          <w:sz w:val="28"/>
          <w:szCs w:val="28"/>
          <w:lang w:val="kk-KZ"/>
        </w:rPr>
        <w:tab/>
      </w:r>
    </w:p>
    <w:p w14:paraId="413C0FCC" w14:textId="03B0E17F" w:rsidR="00981A2D" w:rsidRPr="005F3D97" w:rsidRDefault="00981A2D" w:rsidP="00981A2D">
      <w:pPr>
        <w:spacing w:after="0" w:line="276" w:lineRule="auto"/>
        <w:jc w:val="both"/>
        <w:rPr>
          <w:rFonts w:ascii="Times New Roman" w:eastAsia="Calibri" w:hAnsi="Times New Roman" w:cs="Times New Roman"/>
          <w:sz w:val="28"/>
          <w:szCs w:val="28"/>
          <w:lang w:val="kk-KZ"/>
        </w:rPr>
      </w:pPr>
      <w:r w:rsidRPr="005F3D97">
        <w:rPr>
          <w:rFonts w:ascii="Times New Roman" w:eastAsia="Calibri" w:hAnsi="Times New Roman" w:cs="Times New Roman"/>
          <w:sz w:val="28"/>
          <w:szCs w:val="28"/>
          <w:lang w:val="kk-KZ"/>
        </w:rPr>
        <w:t xml:space="preserve">SMM және контент жоспары </w:t>
      </w:r>
    </w:p>
    <w:p w14:paraId="3836CDCA" w14:textId="3C3EE92F" w:rsidR="00981A2D" w:rsidRPr="005F3D97" w:rsidRDefault="00981A2D" w:rsidP="00981A2D">
      <w:pPr>
        <w:spacing w:after="0" w:line="276" w:lineRule="auto"/>
        <w:jc w:val="both"/>
        <w:rPr>
          <w:rFonts w:ascii="Times New Roman" w:eastAsia="Calibri" w:hAnsi="Times New Roman" w:cs="Times New Roman"/>
          <w:b/>
          <w:sz w:val="28"/>
          <w:szCs w:val="28"/>
          <w:lang w:val="kk-KZ"/>
        </w:rPr>
      </w:pPr>
      <w:r w:rsidRPr="005F3D97">
        <w:rPr>
          <w:rFonts w:ascii="Times New Roman" w:eastAsia="Calibri" w:hAnsi="Times New Roman" w:cs="Times New Roman"/>
          <w:sz w:val="28"/>
          <w:szCs w:val="28"/>
          <w:lang w:val="kk-KZ"/>
        </w:rPr>
        <w:t xml:space="preserve"> </w:t>
      </w:r>
      <w:r w:rsidRPr="005F3D97">
        <w:rPr>
          <w:rFonts w:ascii="Times New Roman" w:eastAsia="Calibri" w:hAnsi="Times New Roman" w:cs="Times New Roman"/>
          <w:b/>
          <w:sz w:val="28"/>
          <w:szCs w:val="28"/>
          <w:lang w:val="kk-KZ"/>
        </w:rPr>
        <w:t>Тапсырма 2.1</w:t>
      </w:r>
    </w:p>
    <w:p w14:paraId="29819F91" w14:textId="3D7E862B" w:rsidR="00981A2D" w:rsidRPr="005F3D97" w:rsidRDefault="00981A2D" w:rsidP="00981A2D">
      <w:pPr>
        <w:spacing w:after="0" w:line="276" w:lineRule="auto"/>
        <w:jc w:val="both"/>
        <w:rPr>
          <w:rFonts w:ascii="Times New Roman" w:eastAsia="Calibri" w:hAnsi="Times New Roman" w:cs="Times New Roman"/>
          <w:sz w:val="28"/>
          <w:szCs w:val="28"/>
          <w:lang w:val="kk-KZ"/>
        </w:rPr>
      </w:pPr>
      <w:r w:rsidRPr="005F3D97">
        <w:rPr>
          <w:rFonts w:ascii="Times New Roman" w:eastAsia="Calibri" w:hAnsi="Times New Roman" w:cs="Times New Roman"/>
          <w:sz w:val="28"/>
          <w:szCs w:val="28"/>
          <w:lang w:val="kk-KZ"/>
        </w:rPr>
        <w:t>- Instagram парақша концепциясын құру</w:t>
      </w:r>
    </w:p>
    <w:p w14:paraId="6CD347B4" w14:textId="051D035E" w:rsidR="00981A2D" w:rsidRPr="005F3D97" w:rsidRDefault="00981A2D" w:rsidP="00981A2D">
      <w:pPr>
        <w:spacing w:after="0" w:line="276" w:lineRule="auto"/>
        <w:jc w:val="both"/>
        <w:rPr>
          <w:rFonts w:ascii="Times New Roman" w:eastAsia="Calibri" w:hAnsi="Times New Roman" w:cs="Times New Roman"/>
          <w:sz w:val="28"/>
          <w:szCs w:val="28"/>
          <w:lang w:val="kk-KZ"/>
        </w:rPr>
      </w:pPr>
      <w:r w:rsidRPr="005F3D97">
        <w:rPr>
          <w:rFonts w:ascii="Times New Roman" w:eastAsia="Calibri" w:hAnsi="Times New Roman" w:cs="Times New Roman"/>
          <w:sz w:val="28"/>
          <w:szCs w:val="28"/>
          <w:lang w:val="kk-KZ"/>
        </w:rPr>
        <w:t>- 3 посттан тұратын контент-план жасау</w:t>
      </w:r>
    </w:p>
    <w:p w14:paraId="0072AFEB" w14:textId="006BF4A5" w:rsidR="00981A2D" w:rsidRPr="005F3D97" w:rsidRDefault="00981A2D" w:rsidP="00981A2D">
      <w:pPr>
        <w:spacing w:after="0" w:line="276" w:lineRule="auto"/>
        <w:jc w:val="both"/>
        <w:rPr>
          <w:rFonts w:ascii="Times New Roman" w:eastAsia="Calibri" w:hAnsi="Times New Roman" w:cs="Times New Roman"/>
          <w:sz w:val="28"/>
          <w:szCs w:val="28"/>
          <w:lang w:val="kk-KZ"/>
        </w:rPr>
      </w:pPr>
      <w:r w:rsidRPr="005F3D97">
        <w:rPr>
          <w:rFonts w:ascii="Times New Roman" w:eastAsia="Calibri" w:hAnsi="Times New Roman" w:cs="Times New Roman"/>
          <w:sz w:val="28"/>
          <w:szCs w:val="28"/>
          <w:lang w:val="kk-KZ"/>
        </w:rPr>
        <w:t>-3 пост мәтінін толық жазу</w:t>
      </w:r>
    </w:p>
    <w:p w14:paraId="4AD370A9" w14:textId="230C306B" w:rsidR="00981A2D" w:rsidRPr="005F3D97" w:rsidRDefault="00981A2D" w:rsidP="00981A2D">
      <w:pPr>
        <w:spacing w:after="0" w:line="276" w:lineRule="auto"/>
        <w:jc w:val="both"/>
        <w:rPr>
          <w:rFonts w:ascii="Times New Roman" w:eastAsia="Calibri" w:hAnsi="Times New Roman" w:cs="Times New Roman"/>
          <w:sz w:val="28"/>
          <w:szCs w:val="28"/>
          <w:lang w:val="kk-KZ"/>
        </w:rPr>
      </w:pPr>
      <w:r w:rsidRPr="005F3D97">
        <w:rPr>
          <w:rFonts w:ascii="Times New Roman" w:eastAsia="Calibri" w:hAnsi="Times New Roman" w:cs="Times New Roman"/>
          <w:sz w:val="28"/>
          <w:szCs w:val="28"/>
          <w:lang w:val="kk-KZ"/>
        </w:rPr>
        <w:t>-1 сторис серия сценарийін құру</w:t>
      </w:r>
      <w:r w:rsidR="008D086F" w:rsidRPr="005F3D97">
        <w:rPr>
          <w:rFonts w:ascii="Times New Roman" w:eastAsia="Calibri" w:hAnsi="Times New Roman" w:cs="Times New Roman"/>
          <w:sz w:val="28"/>
          <w:szCs w:val="28"/>
          <w:lang w:val="kk-KZ"/>
        </w:rPr>
        <w:t xml:space="preserve"> (Тауарды сату сторисы)</w:t>
      </w:r>
    </w:p>
    <w:p w14:paraId="08E41D75" w14:textId="77777777" w:rsidR="00981A2D" w:rsidRPr="005F3D97" w:rsidRDefault="00981A2D" w:rsidP="009036A7">
      <w:pPr>
        <w:spacing w:after="0" w:line="276" w:lineRule="auto"/>
        <w:jc w:val="both"/>
        <w:rPr>
          <w:rFonts w:ascii="Times New Roman" w:hAnsi="Times New Roman" w:cs="Times New Roman"/>
          <w:sz w:val="28"/>
          <w:szCs w:val="28"/>
          <w:lang w:val="kk-KZ"/>
        </w:rPr>
      </w:pPr>
    </w:p>
    <w:p w14:paraId="46D3F93C" w14:textId="7BDAC72D" w:rsidR="004C1665" w:rsidRPr="005F3D97" w:rsidRDefault="009036A7" w:rsidP="00981A2D">
      <w:pPr>
        <w:tabs>
          <w:tab w:val="left" w:pos="5118"/>
        </w:tabs>
        <w:spacing w:after="0" w:line="276" w:lineRule="auto"/>
        <w:rPr>
          <w:rFonts w:ascii="Times New Roman" w:hAnsi="Times New Roman" w:cs="Times New Roman"/>
          <w:b/>
          <w:sz w:val="28"/>
          <w:szCs w:val="28"/>
          <w:lang w:val="kk-KZ"/>
        </w:rPr>
      </w:pPr>
      <w:r w:rsidRPr="005F3D97">
        <w:rPr>
          <w:rFonts w:ascii="Times New Roman" w:eastAsia="Calibri" w:hAnsi="Times New Roman" w:cs="Times New Roman"/>
          <w:sz w:val="28"/>
          <w:szCs w:val="28"/>
          <w:lang w:val="kk-KZ"/>
        </w:rPr>
        <w:t xml:space="preserve"> </w:t>
      </w:r>
      <w:r w:rsidR="000448A7" w:rsidRPr="005F3D97">
        <w:rPr>
          <w:rFonts w:ascii="Times New Roman" w:hAnsi="Times New Roman" w:cs="Times New Roman"/>
          <w:b/>
          <w:sz w:val="28"/>
          <w:szCs w:val="28"/>
          <w:lang w:val="kk-KZ"/>
        </w:rPr>
        <w:t xml:space="preserve">3.3 </w:t>
      </w:r>
      <w:r w:rsidR="004C1665" w:rsidRPr="005F3D97">
        <w:rPr>
          <w:rFonts w:ascii="Times New Roman" w:hAnsi="Times New Roman" w:cs="Times New Roman"/>
          <w:b/>
          <w:sz w:val="28"/>
          <w:szCs w:val="28"/>
          <w:lang w:val="kk-KZ"/>
        </w:rPr>
        <w:t xml:space="preserve">Модуль </w:t>
      </w:r>
      <w:r w:rsidR="003944B6" w:rsidRPr="005F3D97">
        <w:rPr>
          <w:rFonts w:ascii="Times New Roman" w:hAnsi="Times New Roman" w:cs="Times New Roman"/>
          <w:b/>
          <w:sz w:val="28"/>
          <w:szCs w:val="28"/>
          <w:lang w:val="kk-KZ"/>
        </w:rPr>
        <w:t>2</w:t>
      </w:r>
      <w:r w:rsidR="009E367F" w:rsidRPr="005F3D97">
        <w:rPr>
          <w:rFonts w:ascii="Times New Roman" w:hAnsi="Times New Roman"/>
          <w:szCs w:val="28"/>
          <w:lang w:val="kk-KZ"/>
        </w:rPr>
        <w:t xml:space="preserve"> </w:t>
      </w:r>
      <w:r w:rsidR="009E367F" w:rsidRPr="005F3D97">
        <w:rPr>
          <w:rFonts w:ascii="Times New Roman" w:hAnsi="Times New Roman" w:cs="Times New Roman"/>
          <w:b/>
          <w:sz w:val="28"/>
          <w:szCs w:val="28"/>
          <w:lang w:val="kk-KZ"/>
        </w:rPr>
        <w:t>Конкурстық тапсырма</w:t>
      </w:r>
      <w:r w:rsidR="00981A2D" w:rsidRPr="005F3D97">
        <w:rPr>
          <w:rFonts w:ascii="Times New Roman" w:hAnsi="Times New Roman" w:cs="Times New Roman"/>
          <w:b/>
          <w:sz w:val="28"/>
          <w:szCs w:val="28"/>
          <w:lang w:val="kk-KZ"/>
        </w:rPr>
        <w:tab/>
      </w:r>
    </w:p>
    <w:p w14:paraId="517198AE" w14:textId="69F53968" w:rsidR="004C1665" w:rsidRPr="00B17260" w:rsidRDefault="007B2B50" w:rsidP="004C1665">
      <w:pPr>
        <w:spacing w:after="0" w:line="276" w:lineRule="auto"/>
        <w:jc w:val="both"/>
        <w:rPr>
          <w:rFonts w:ascii="Times New Roman" w:hAnsi="Times New Roman" w:cs="Times New Roman"/>
          <w:b/>
          <w:sz w:val="28"/>
          <w:szCs w:val="28"/>
          <w:lang w:val="kk-KZ"/>
        </w:rPr>
      </w:pPr>
      <w:r w:rsidRPr="005F3D97">
        <w:rPr>
          <w:rFonts w:ascii="Times New Roman" w:hAnsi="Times New Roman" w:cs="Times New Roman"/>
          <w:b/>
          <w:sz w:val="28"/>
          <w:szCs w:val="28"/>
          <w:lang w:val="kk-KZ"/>
        </w:rPr>
        <w:t>Тапсырма</w:t>
      </w:r>
      <w:r w:rsidR="004C1665" w:rsidRPr="005F3D97">
        <w:rPr>
          <w:rFonts w:ascii="Times New Roman" w:hAnsi="Times New Roman" w:cs="Times New Roman"/>
          <w:b/>
          <w:sz w:val="28"/>
          <w:szCs w:val="28"/>
          <w:lang w:val="kk-KZ"/>
        </w:rPr>
        <w:t xml:space="preserve"> </w:t>
      </w:r>
      <w:r w:rsidR="003944B6" w:rsidRPr="005F3D97">
        <w:rPr>
          <w:rFonts w:ascii="Times New Roman" w:hAnsi="Times New Roman" w:cs="Times New Roman"/>
          <w:b/>
          <w:sz w:val="28"/>
          <w:szCs w:val="28"/>
          <w:lang w:val="kk-KZ"/>
        </w:rPr>
        <w:t>2</w:t>
      </w:r>
      <w:r w:rsidR="004C1665" w:rsidRPr="005F3D97">
        <w:rPr>
          <w:rFonts w:ascii="Times New Roman" w:hAnsi="Times New Roman" w:cs="Times New Roman"/>
          <w:b/>
          <w:sz w:val="28"/>
          <w:szCs w:val="28"/>
          <w:lang w:val="kk-KZ"/>
        </w:rPr>
        <w:t>.</w:t>
      </w:r>
      <w:r w:rsidR="004C1665" w:rsidRPr="00B17260">
        <w:rPr>
          <w:rFonts w:ascii="Times New Roman" w:hAnsi="Times New Roman" w:cs="Times New Roman"/>
          <w:b/>
          <w:sz w:val="28"/>
          <w:szCs w:val="28"/>
          <w:lang w:val="kk-KZ"/>
        </w:rPr>
        <w:t>1: Логотип # ILLUSTRATOR</w:t>
      </w:r>
    </w:p>
    <w:p w14:paraId="1DCD4E05" w14:textId="161363F9" w:rsidR="007B2B50" w:rsidRPr="00B17260" w:rsidRDefault="007B2B50" w:rsidP="004C1665">
      <w:pPr>
        <w:spacing w:after="0" w:line="276" w:lineRule="auto"/>
        <w:jc w:val="both"/>
        <w:rPr>
          <w:rFonts w:ascii="Times New Roman" w:hAnsi="Times New Roman" w:cs="Times New Roman"/>
          <w:sz w:val="28"/>
          <w:szCs w:val="28"/>
          <w:lang w:val="kk-KZ"/>
        </w:rPr>
      </w:pPr>
      <w:r w:rsidRPr="00B17260">
        <w:rPr>
          <w:rFonts w:ascii="Times New Roman" w:hAnsi="Times New Roman" w:cs="Times New Roman"/>
          <w:sz w:val="28"/>
          <w:szCs w:val="28"/>
          <w:lang w:val="kk-KZ"/>
        </w:rPr>
        <w:lastRenderedPageBreak/>
        <w:t xml:space="preserve">Логотипті әзірлеу қажет. Логотипте </w:t>
      </w:r>
      <w:r w:rsidR="008C5216">
        <w:rPr>
          <w:rFonts w:ascii="Times New Roman" w:hAnsi="Times New Roman" w:cs="Times New Roman"/>
          <w:sz w:val="28"/>
          <w:szCs w:val="28"/>
          <w:lang w:val="kk-KZ"/>
        </w:rPr>
        <w:t>кофехананың</w:t>
      </w:r>
      <w:r w:rsidRPr="00B17260">
        <w:rPr>
          <w:rFonts w:ascii="Times New Roman" w:hAnsi="Times New Roman" w:cs="Times New Roman"/>
          <w:sz w:val="28"/>
          <w:szCs w:val="28"/>
          <w:lang w:val="kk-KZ"/>
        </w:rPr>
        <w:t xml:space="preserve"> атауы болуы керек және басқа векторлық элементтерді қамтуы мүмкін (мәтінді бас әріптермен, кіші әріптермен жазуға болады. Логотиптің дизайнын толық түсте және ақ-қара/сұр түсте жасаңыз. логотип градиентті қамтымауы</w:t>
      </w:r>
      <w:r w:rsidR="008D0F2A" w:rsidRPr="00B17260">
        <w:rPr>
          <w:rFonts w:ascii="Times New Roman" w:hAnsi="Times New Roman" w:cs="Times New Roman"/>
          <w:sz w:val="28"/>
          <w:szCs w:val="28"/>
          <w:lang w:val="kk-KZ"/>
        </w:rPr>
        <w:t>на болады</w:t>
      </w:r>
      <w:r w:rsidRPr="00B17260">
        <w:rPr>
          <w:rFonts w:ascii="Times New Roman" w:hAnsi="Times New Roman" w:cs="Times New Roman"/>
          <w:sz w:val="28"/>
          <w:szCs w:val="28"/>
          <w:lang w:val="kk-KZ"/>
        </w:rPr>
        <w:t xml:space="preserve">. Ол векторлық болуы керек (растрлық кескіндер мен өңделетін қаріптер жоқ). </w:t>
      </w:r>
      <w:r w:rsidR="008D0F2A" w:rsidRPr="00B17260">
        <w:rPr>
          <w:rFonts w:ascii="Times New Roman" w:hAnsi="Times New Roman" w:cs="Times New Roman"/>
          <w:sz w:val="28"/>
          <w:szCs w:val="28"/>
          <w:lang w:val="kk-KZ"/>
        </w:rPr>
        <w:t xml:space="preserve">Логотиптің 2-3 </w:t>
      </w:r>
      <w:r w:rsidRPr="00B17260">
        <w:rPr>
          <w:rFonts w:ascii="Times New Roman" w:hAnsi="Times New Roman" w:cs="Times New Roman"/>
          <w:sz w:val="28"/>
          <w:szCs w:val="28"/>
          <w:lang w:val="kk-KZ"/>
        </w:rPr>
        <w:t xml:space="preserve"> түсті нұсқалары (PANTONE®), CMYK, ақ-қара немесе сұр градация. Pantone Solid Coated және CMYK-тегі техникалық материал опциялары түсі бойынша бір-біріне мүмкіндігінше жақын болуы керек, кез келген басқа түс схемасында қайталанбайтын түстерді пайдалану мүмкін емес. CMYK-тегі түстердің құрамы бүтін сандармен белгіленуі керек (мысалы, 2,73% - 3 3% - ға ауыстыру керек).</w:t>
      </w:r>
    </w:p>
    <w:p w14:paraId="1C22BD83" w14:textId="37ADBD4C" w:rsidR="004C1665" w:rsidRPr="00B17260" w:rsidRDefault="008D0F2A" w:rsidP="004C1665">
      <w:pPr>
        <w:spacing w:after="0" w:line="276" w:lineRule="auto"/>
        <w:jc w:val="both"/>
        <w:rPr>
          <w:rFonts w:ascii="Times New Roman" w:hAnsi="Times New Roman" w:cs="Times New Roman"/>
          <w:b/>
          <w:sz w:val="28"/>
          <w:szCs w:val="28"/>
          <w:lang w:val="kk-KZ"/>
        </w:rPr>
      </w:pPr>
      <w:r w:rsidRPr="00B17260">
        <w:rPr>
          <w:rFonts w:ascii="Times New Roman" w:hAnsi="Times New Roman" w:cs="Times New Roman"/>
          <w:b/>
          <w:sz w:val="28"/>
          <w:szCs w:val="28"/>
          <w:lang w:val="kk-KZ"/>
        </w:rPr>
        <w:t>Бағдарлама</w:t>
      </w:r>
      <w:r w:rsidR="004C1665" w:rsidRPr="00B17260">
        <w:rPr>
          <w:rFonts w:ascii="Times New Roman" w:hAnsi="Times New Roman" w:cs="Times New Roman"/>
          <w:b/>
          <w:sz w:val="28"/>
          <w:szCs w:val="28"/>
          <w:lang w:val="kk-KZ"/>
        </w:rPr>
        <w:t>:</w:t>
      </w:r>
    </w:p>
    <w:p w14:paraId="7BCD149E" w14:textId="77777777" w:rsidR="004C1665" w:rsidRPr="009510EA" w:rsidRDefault="004C1665" w:rsidP="004C1665">
      <w:pPr>
        <w:spacing w:after="0" w:line="276" w:lineRule="auto"/>
        <w:jc w:val="both"/>
        <w:rPr>
          <w:rFonts w:ascii="Times New Roman" w:hAnsi="Times New Roman" w:cs="Times New Roman"/>
          <w:sz w:val="28"/>
          <w:szCs w:val="28"/>
          <w:lang w:val="kk-KZ"/>
        </w:rPr>
      </w:pPr>
      <w:r w:rsidRPr="009510EA">
        <w:rPr>
          <w:rFonts w:ascii="Times New Roman" w:hAnsi="Times New Roman" w:cs="Times New Roman"/>
          <w:sz w:val="28"/>
          <w:szCs w:val="28"/>
          <w:lang w:val="kk-KZ"/>
        </w:rPr>
        <w:t>Adobe Illustrator</w:t>
      </w:r>
    </w:p>
    <w:p w14:paraId="3688CA8E" w14:textId="7725D66C" w:rsidR="008D0F2A" w:rsidRPr="00CB08B8" w:rsidRDefault="002A0719" w:rsidP="008D0F2A">
      <w:pPr>
        <w:spacing w:after="0" w:line="276" w:lineRule="auto"/>
        <w:jc w:val="both"/>
        <w:rPr>
          <w:rFonts w:ascii="Times New Roman" w:hAnsi="Times New Roman" w:cs="Times New Roman"/>
          <w:b/>
          <w:sz w:val="28"/>
          <w:szCs w:val="28"/>
          <w:lang w:val="kk-KZ"/>
        </w:rPr>
      </w:pPr>
      <w:r w:rsidRPr="009510EA">
        <w:rPr>
          <w:rFonts w:ascii="Times New Roman" w:hAnsi="Times New Roman" w:cs="Times New Roman"/>
          <w:b/>
          <w:sz w:val="28"/>
          <w:szCs w:val="28"/>
          <w:lang w:val="kk-KZ"/>
        </w:rPr>
        <w:t>Техникалық талаптар</w:t>
      </w:r>
      <w:r w:rsidR="008D0F2A" w:rsidRPr="009510EA">
        <w:rPr>
          <w:rFonts w:ascii="Times New Roman" w:hAnsi="Times New Roman" w:cs="Times New Roman"/>
          <w:b/>
          <w:sz w:val="28"/>
          <w:szCs w:val="28"/>
          <w:lang w:val="kk-KZ"/>
        </w:rPr>
        <w:t>:</w:t>
      </w:r>
    </w:p>
    <w:p w14:paraId="0BB840DC" w14:textId="77777777" w:rsidR="008D0F2A" w:rsidRPr="00CB08B8" w:rsidRDefault="008D0F2A" w:rsidP="008D0F2A">
      <w:pPr>
        <w:numPr>
          <w:ilvl w:val="0"/>
          <w:numId w:val="32"/>
        </w:numPr>
        <w:spacing w:after="0" w:line="276" w:lineRule="auto"/>
        <w:jc w:val="both"/>
        <w:rPr>
          <w:rFonts w:ascii="Times New Roman" w:hAnsi="Times New Roman" w:cs="Times New Roman"/>
          <w:sz w:val="28"/>
          <w:szCs w:val="28"/>
          <w:lang w:val="kk-KZ"/>
        </w:rPr>
      </w:pPr>
      <w:r w:rsidRPr="00CB08B8">
        <w:rPr>
          <w:rFonts w:ascii="Times New Roman" w:hAnsi="Times New Roman" w:cs="Times New Roman"/>
          <w:sz w:val="28"/>
          <w:szCs w:val="28"/>
          <w:lang w:val="kk-KZ"/>
        </w:rPr>
        <w:t>* Парақ пішімі: A4 (тік немесе көлденең).</w:t>
      </w:r>
    </w:p>
    <w:p w14:paraId="2BCCC7F3" w14:textId="77777777" w:rsidR="002A0719" w:rsidRPr="00CB08B8" w:rsidRDefault="002A0719" w:rsidP="002A0719">
      <w:pPr>
        <w:numPr>
          <w:ilvl w:val="0"/>
          <w:numId w:val="32"/>
        </w:numPr>
        <w:spacing w:after="0" w:line="276" w:lineRule="auto"/>
        <w:jc w:val="both"/>
        <w:rPr>
          <w:rFonts w:ascii="Times New Roman" w:hAnsi="Times New Roman" w:cs="Times New Roman"/>
          <w:sz w:val="28"/>
          <w:szCs w:val="28"/>
        </w:rPr>
      </w:pPr>
      <w:r w:rsidRPr="00CB08B8">
        <w:rPr>
          <w:rFonts w:ascii="Times New Roman" w:hAnsi="Times New Roman" w:cs="Times New Roman"/>
          <w:sz w:val="28"/>
          <w:szCs w:val="28"/>
        </w:rPr>
        <w:t>* Техникалық материалдың өлшемі: ұзын жағында 150 мм</w:t>
      </w:r>
    </w:p>
    <w:p w14:paraId="39E263AA" w14:textId="61E3E1C4" w:rsidR="008C5216" w:rsidRPr="008C5216" w:rsidRDefault="002A0719" w:rsidP="008C5216">
      <w:pPr>
        <w:numPr>
          <w:ilvl w:val="0"/>
          <w:numId w:val="32"/>
        </w:numPr>
        <w:spacing w:after="0" w:line="276" w:lineRule="auto"/>
        <w:jc w:val="both"/>
        <w:rPr>
          <w:rFonts w:ascii="Times New Roman" w:hAnsi="Times New Roman" w:cs="Times New Roman"/>
          <w:sz w:val="28"/>
          <w:szCs w:val="28"/>
        </w:rPr>
      </w:pPr>
      <w:r w:rsidRPr="00CB08B8">
        <w:rPr>
          <w:rFonts w:ascii="Times New Roman" w:hAnsi="Times New Roman" w:cs="Times New Roman"/>
          <w:sz w:val="28"/>
          <w:szCs w:val="28"/>
        </w:rPr>
        <w:t>* Түстер: Pantone-дағы түсті техникалық материалдың бір нұсқасы; CMYK-тегі бір түсті нұсқа; Black &amp; White / Greyscale-дегі бір монохромды нұсқа.</w:t>
      </w:r>
    </w:p>
    <w:p w14:paraId="141369B5" w14:textId="77777777" w:rsidR="002A0719" w:rsidRPr="00CB08B8" w:rsidRDefault="002A0719" w:rsidP="004C1665">
      <w:pPr>
        <w:spacing w:after="0" w:line="276" w:lineRule="auto"/>
        <w:jc w:val="both"/>
        <w:rPr>
          <w:rFonts w:ascii="Times New Roman" w:hAnsi="Times New Roman" w:cs="Times New Roman"/>
          <w:sz w:val="28"/>
          <w:szCs w:val="28"/>
          <w:lang w:val="kk-KZ"/>
        </w:rPr>
      </w:pPr>
    </w:p>
    <w:p w14:paraId="541AD56E" w14:textId="47B83A35" w:rsidR="004C1665" w:rsidRPr="00CB08B8" w:rsidRDefault="002A0719" w:rsidP="004C1665">
      <w:pPr>
        <w:spacing w:after="0" w:line="276" w:lineRule="auto"/>
        <w:jc w:val="both"/>
        <w:rPr>
          <w:rFonts w:ascii="Times New Roman" w:hAnsi="Times New Roman" w:cs="Times New Roman"/>
          <w:b/>
          <w:sz w:val="28"/>
          <w:szCs w:val="28"/>
        </w:rPr>
      </w:pPr>
      <w:r w:rsidRPr="00CB08B8">
        <w:rPr>
          <w:rFonts w:ascii="Times New Roman" w:hAnsi="Times New Roman" w:cs="Times New Roman"/>
          <w:b/>
          <w:sz w:val="28"/>
          <w:szCs w:val="28"/>
        </w:rPr>
        <w:t>Сіз қамтамасыз етуіңіз керек</w:t>
      </w:r>
      <w:r w:rsidR="004C1665" w:rsidRPr="00CB08B8">
        <w:rPr>
          <w:rFonts w:ascii="Times New Roman" w:hAnsi="Times New Roman" w:cs="Times New Roman"/>
          <w:b/>
          <w:sz w:val="28"/>
          <w:szCs w:val="28"/>
        </w:rPr>
        <w:t>:</w:t>
      </w:r>
    </w:p>
    <w:p w14:paraId="57587884" w14:textId="77777777" w:rsidR="00B17260" w:rsidRPr="00CB08B8" w:rsidRDefault="00B17260" w:rsidP="004C1665">
      <w:pPr>
        <w:numPr>
          <w:ilvl w:val="0"/>
          <w:numId w:val="33"/>
        </w:numPr>
        <w:spacing w:after="0" w:line="276" w:lineRule="auto"/>
        <w:jc w:val="both"/>
        <w:rPr>
          <w:rFonts w:ascii="Times New Roman" w:hAnsi="Times New Roman" w:cs="Times New Roman"/>
          <w:sz w:val="28"/>
          <w:szCs w:val="28"/>
        </w:rPr>
      </w:pPr>
      <w:r w:rsidRPr="00CB08B8">
        <w:rPr>
          <w:rFonts w:ascii="Times New Roman" w:hAnsi="Times New Roman" w:cs="Times New Roman"/>
          <w:sz w:val="28"/>
          <w:szCs w:val="28"/>
        </w:rPr>
        <w:t>* AI форматындағы техникалық материалдың 3 нұсқасы: PANTONE®, CMYK, Black &amp; White / Greyscale (формат: A4, лого өлшемі: ұзын жағында 150 мм)</w:t>
      </w:r>
    </w:p>
    <w:p w14:paraId="3CDFBC90" w14:textId="16AD1541" w:rsidR="00B17260" w:rsidRPr="008C5216" w:rsidRDefault="00B17260" w:rsidP="004C1665">
      <w:pPr>
        <w:numPr>
          <w:ilvl w:val="0"/>
          <w:numId w:val="33"/>
        </w:numPr>
        <w:spacing w:after="0" w:line="276" w:lineRule="auto"/>
        <w:jc w:val="both"/>
        <w:rPr>
          <w:rFonts w:ascii="Times New Roman" w:hAnsi="Times New Roman" w:cs="Times New Roman"/>
          <w:sz w:val="28"/>
          <w:szCs w:val="28"/>
        </w:rPr>
      </w:pPr>
      <w:r w:rsidRPr="00CB08B8">
        <w:rPr>
          <w:rFonts w:ascii="Times New Roman" w:hAnsi="Times New Roman" w:cs="Times New Roman"/>
          <w:sz w:val="28"/>
          <w:szCs w:val="28"/>
          <w:lang w:val="kk-KZ"/>
        </w:rPr>
        <w:t xml:space="preserve">* TM 3 нұсқасы үшін </w:t>
      </w:r>
      <w:r w:rsidRPr="00CB08B8">
        <w:rPr>
          <w:rFonts w:ascii="Times New Roman" w:hAnsi="Times New Roman" w:cs="Times New Roman"/>
          <w:sz w:val="28"/>
          <w:szCs w:val="28"/>
          <w:lang w:val="en-US"/>
        </w:rPr>
        <w:t>jpg</w:t>
      </w:r>
      <w:r w:rsidRPr="00CB08B8">
        <w:rPr>
          <w:rFonts w:ascii="Times New Roman" w:hAnsi="Times New Roman" w:cs="Times New Roman"/>
          <w:sz w:val="28"/>
          <w:szCs w:val="28"/>
        </w:rPr>
        <w:t xml:space="preserve"> </w:t>
      </w:r>
      <w:r w:rsidRPr="00CB08B8">
        <w:rPr>
          <w:rFonts w:ascii="Times New Roman" w:hAnsi="Times New Roman" w:cs="Times New Roman"/>
          <w:sz w:val="28"/>
          <w:szCs w:val="28"/>
          <w:lang w:val="kk-KZ"/>
        </w:rPr>
        <w:t>форматындағы 3 файл (формат: A4, лого өлшемі: ұзын жағында 150 мм)</w:t>
      </w:r>
    </w:p>
    <w:p w14:paraId="15514D83" w14:textId="77777777" w:rsidR="008C5216" w:rsidRDefault="008C5216" w:rsidP="008C5216">
      <w:pPr>
        <w:pStyle w:val="aff1"/>
        <w:spacing w:after="0"/>
        <w:ind w:left="0"/>
        <w:jc w:val="both"/>
        <w:rPr>
          <w:rFonts w:ascii="Times New Roman" w:hAnsi="Times New Roman"/>
          <w:b/>
          <w:sz w:val="28"/>
          <w:szCs w:val="28"/>
          <w:lang w:val="kk-KZ"/>
        </w:rPr>
      </w:pPr>
    </w:p>
    <w:p w14:paraId="568B3389" w14:textId="5EE630C6" w:rsidR="008C5216" w:rsidRPr="008C5216" w:rsidRDefault="008C5216" w:rsidP="008C5216">
      <w:pPr>
        <w:pStyle w:val="aff1"/>
        <w:spacing w:after="0"/>
        <w:ind w:left="0"/>
        <w:jc w:val="both"/>
        <w:rPr>
          <w:rFonts w:ascii="Times New Roman" w:hAnsi="Times New Roman"/>
          <w:b/>
          <w:sz w:val="28"/>
          <w:szCs w:val="28"/>
          <w:lang w:val="kk-KZ"/>
        </w:rPr>
      </w:pPr>
      <w:r w:rsidRPr="008C5216">
        <w:rPr>
          <w:rFonts w:ascii="Times New Roman" w:hAnsi="Times New Roman"/>
          <w:b/>
          <w:sz w:val="28"/>
          <w:szCs w:val="28"/>
          <w:lang w:val="kk-KZ"/>
        </w:rPr>
        <w:t>Тапсырма 2</w:t>
      </w:r>
      <w:r>
        <w:rPr>
          <w:rFonts w:ascii="Times New Roman" w:hAnsi="Times New Roman"/>
          <w:b/>
          <w:sz w:val="28"/>
          <w:szCs w:val="28"/>
          <w:lang w:val="kk-KZ"/>
        </w:rPr>
        <w:t>.2</w:t>
      </w:r>
      <w:r w:rsidRPr="008C5216">
        <w:rPr>
          <w:rFonts w:ascii="Times New Roman" w:hAnsi="Times New Roman"/>
          <w:b/>
          <w:sz w:val="28"/>
          <w:szCs w:val="28"/>
          <w:lang w:val="kk-KZ"/>
        </w:rPr>
        <w:t xml:space="preserve">: </w:t>
      </w:r>
      <w:r>
        <w:rPr>
          <w:rFonts w:ascii="Times New Roman" w:hAnsi="Times New Roman"/>
          <w:b/>
          <w:sz w:val="28"/>
          <w:szCs w:val="28"/>
          <w:lang w:val="kk-KZ"/>
        </w:rPr>
        <w:t>Баннер жасау</w:t>
      </w:r>
      <w:r w:rsidRPr="008C5216">
        <w:rPr>
          <w:rFonts w:ascii="Times New Roman" w:hAnsi="Times New Roman"/>
          <w:b/>
          <w:sz w:val="28"/>
          <w:szCs w:val="28"/>
          <w:lang w:val="kk-KZ"/>
        </w:rPr>
        <w:t xml:space="preserve"> # ILLUSTRATOR</w:t>
      </w:r>
    </w:p>
    <w:p w14:paraId="0915176A" w14:textId="3BACEDE7" w:rsidR="008C5216" w:rsidRPr="008C5216" w:rsidRDefault="008C5216" w:rsidP="008C5216">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Баннерде логатипті міндетті түрде логатип болу қажет. </w:t>
      </w:r>
    </w:p>
    <w:p w14:paraId="03A1B7FA" w14:textId="6118CF0D" w:rsidR="004C1665" w:rsidRPr="00CB08B8" w:rsidRDefault="00AA3791" w:rsidP="004C1665">
      <w:pPr>
        <w:keepNext/>
        <w:keepLines/>
        <w:spacing w:before="120" w:after="0" w:line="240" w:lineRule="auto"/>
        <w:jc w:val="both"/>
        <w:rPr>
          <w:rFonts w:ascii="Times New Roman" w:hAnsi="Times New Roman" w:cs="Times New Roman"/>
          <w:b/>
          <w:sz w:val="28"/>
          <w:szCs w:val="28"/>
          <w:lang w:val="kk-KZ"/>
        </w:rPr>
      </w:pPr>
      <w:r w:rsidRPr="00CB08B8">
        <w:rPr>
          <w:rFonts w:ascii="Times New Roman" w:hAnsi="Times New Roman" w:cs="Times New Roman"/>
          <w:b/>
          <w:sz w:val="28"/>
          <w:szCs w:val="28"/>
          <w:lang w:val="kk-KZ"/>
        </w:rPr>
        <w:t>Тапсырма</w:t>
      </w:r>
      <w:r w:rsidR="008C5216">
        <w:rPr>
          <w:rFonts w:ascii="Times New Roman" w:hAnsi="Times New Roman" w:cs="Times New Roman"/>
          <w:b/>
          <w:sz w:val="28"/>
          <w:szCs w:val="28"/>
          <w:lang w:val="kk-KZ"/>
        </w:rPr>
        <w:t xml:space="preserve"> 2.3</w:t>
      </w:r>
      <w:r w:rsidR="004C1665" w:rsidRPr="00CB08B8">
        <w:rPr>
          <w:rFonts w:ascii="Times New Roman" w:hAnsi="Times New Roman" w:cs="Times New Roman"/>
          <w:b/>
          <w:sz w:val="28"/>
          <w:szCs w:val="28"/>
          <w:lang w:val="kk-KZ"/>
        </w:rPr>
        <w:t xml:space="preserve">: </w:t>
      </w:r>
      <w:r w:rsidRPr="00CB08B8">
        <w:rPr>
          <w:rFonts w:ascii="Times New Roman" w:hAnsi="Times New Roman" w:cs="Times New Roman"/>
          <w:b/>
          <w:sz w:val="28"/>
          <w:szCs w:val="28"/>
          <w:lang w:val="kk-KZ"/>
        </w:rPr>
        <w:t xml:space="preserve">МОБИЛЬДІ ҚОСЫМШАНЫҢ ДИЗАЙНЫ # ILLUSTRATOR / PHOTOSHOP </w:t>
      </w:r>
    </w:p>
    <w:p w14:paraId="61837135" w14:textId="77777777" w:rsidR="00AA3791" w:rsidRPr="00CB08B8" w:rsidRDefault="00AA3791" w:rsidP="00AA3791">
      <w:pPr>
        <w:spacing w:before="120" w:after="0" w:line="240" w:lineRule="auto"/>
        <w:jc w:val="both"/>
        <w:rPr>
          <w:rFonts w:ascii="Times New Roman" w:hAnsi="Times New Roman" w:cs="Times New Roman"/>
          <w:sz w:val="28"/>
          <w:szCs w:val="28"/>
          <w:lang w:val="kk-KZ"/>
        </w:rPr>
      </w:pPr>
      <w:r w:rsidRPr="00CB08B8">
        <w:rPr>
          <w:rFonts w:ascii="Times New Roman" w:hAnsi="Times New Roman" w:cs="Times New Roman"/>
          <w:sz w:val="28"/>
          <w:szCs w:val="28"/>
          <w:lang w:val="kk-KZ"/>
        </w:rPr>
        <w:t>Қосымшаның дизайны 2.1-тапсырмаға негізделген</w:t>
      </w:r>
    </w:p>
    <w:p w14:paraId="0A9AF88A" w14:textId="77777777" w:rsidR="00AA3791" w:rsidRPr="00CB08B8" w:rsidRDefault="00AA3791" w:rsidP="00AA3791">
      <w:pPr>
        <w:spacing w:before="120" w:after="0" w:line="240" w:lineRule="auto"/>
        <w:jc w:val="both"/>
        <w:rPr>
          <w:rFonts w:ascii="Times New Roman" w:hAnsi="Times New Roman" w:cs="Times New Roman"/>
          <w:sz w:val="28"/>
          <w:szCs w:val="28"/>
          <w:lang w:val="kk-KZ"/>
        </w:rPr>
      </w:pPr>
      <w:r w:rsidRPr="00CB08B8">
        <w:rPr>
          <w:rFonts w:ascii="Times New Roman" w:hAnsi="Times New Roman" w:cs="Times New Roman"/>
          <w:sz w:val="28"/>
          <w:szCs w:val="28"/>
          <w:lang w:val="kk-KZ"/>
        </w:rPr>
        <w:t>Мобильді қосымшаның дизайнына арналған түс сипаттамалары-RGB</w:t>
      </w:r>
    </w:p>
    <w:p w14:paraId="763D8A64" w14:textId="77777777" w:rsidR="00AA3791" w:rsidRPr="00CB08B8" w:rsidRDefault="00AA3791" w:rsidP="00AA3791">
      <w:pPr>
        <w:spacing w:before="120" w:after="0" w:line="240" w:lineRule="auto"/>
        <w:jc w:val="both"/>
        <w:rPr>
          <w:rFonts w:ascii="Times New Roman" w:hAnsi="Times New Roman" w:cs="Times New Roman"/>
          <w:sz w:val="28"/>
          <w:szCs w:val="28"/>
          <w:lang w:val="kk-KZ"/>
        </w:rPr>
      </w:pPr>
      <w:r w:rsidRPr="00CB08B8">
        <w:rPr>
          <w:rFonts w:ascii="Times New Roman" w:hAnsi="Times New Roman" w:cs="Times New Roman"/>
          <w:sz w:val="28"/>
          <w:szCs w:val="28"/>
          <w:lang w:val="kk-KZ"/>
        </w:rPr>
        <w:t>Терезе өлшемі: 750x1334-2668 px</w:t>
      </w:r>
    </w:p>
    <w:p w14:paraId="31F30A60" w14:textId="77777777" w:rsidR="00AA3791" w:rsidRPr="009510EA" w:rsidRDefault="00AA3791" w:rsidP="00AA3791">
      <w:pPr>
        <w:spacing w:before="120" w:after="0" w:line="240" w:lineRule="auto"/>
        <w:jc w:val="both"/>
        <w:rPr>
          <w:rFonts w:ascii="Times New Roman" w:hAnsi="Times New Roman" w:cs="Times New Roman"/>
          <w:sz w:val="28"/>
          <w:szCs w:val="28"/>
          <w:lang w:val="kk-KZ"/>
        </w:rPr>
      </w:pPr>
      <w:r w:rsidRPr="00CB08B8">
        <w:rPr>
          <w:rFonts w:ascii="Times New Roman" w:hAnsi="Times New Roman" w:cs="Times New Roman"/>
          <w:sz w:val="28"/>
          <w:szCs w:val="28"/>
          <w:lang w:val="kk-KZ"/>
        </w:rPr>
        <w:t xml:space="preserve">Суреттер: JPEG, 72 PPI. </w:t>
      </w:r>
      <w:r w:rsidRPr="009510EA">
        <w:rPr>
          <w:rFonts w:ascii="Times New Roman" w:hAnsi="Times New Roman" w:cs="Times New Roman"/>
          <w:sz w:val="28"/>
          <w:szCs w:val="28"/>
          <w:lang w:val="kk-KZ"/>
        </w:rPr>
        <w:t>PSD, 72 PPI</w:t>
      </w:r>
    </w:p>
    <w:p w14:paraId="1AC268D0" w14:textId="77777777" w:rsidR="00AA3791" w:rsidRPr="009510EA" w:rsidRDefault="00AA3791" w:rsidP="00AA3791">
      <w:pPr>
        <w:spacing w:before="120" w:after="0" w:line="240" w:lineRule="auto"/>
        <w:jc w:val="both"/>
        <w:rPr>
          <w:rFonts w:ascii="Times New Roman" w:hAnsi="Times New Roman" w:cs="Times New Roman"/>
          <w:sz w:val="28"/>
          <w:szCs w:val="28"/>
          <w:lang w:val="kk-KZ"/>
        </w:rPr>
      </w:pPr>
      <w:r w:rsidRPr="009510EA">
        <w:rPr>
          <w:rFonts w:ascii="Times New Roman" w:hAnsi="Times New Roman" w:cs="Times New Roman"/>
          <w:sz w:val="28"/>
          <w:szCs w:val="28"/>
          <w:lang w:val="kk-KZ"/>
        </w:rPr>
        <w:t>Түс профилі: Adobe RGB (1998)</w:t>
      </w:r>
    </w:p>
    <w:p w14:paraId="3B3D4B11" w14:textId="77777777" w:rsidR="00AA3791" w:rsidRPr="00CB08B8" w:rsidRDefault="00AA3791" w:rsidP="00AA3791">
      <w:pPr>
        <w:spacing w:before="120" w:after="0" w:line="240" w:lineRule="auto"/>
        <w:jc w:val="both"/>
        <w:rPr>
          <w:rFonts w:ascii="Times New Roman" w:hAnsi="Times New Roman" w:cs="Times New Roman"/>
          <w:sz w:val="28"/>
          <w:szCs w:val="28"/>
          <w:lang w:val="en-US"/>
        </w:rPr>
      </w:pPr>
      <w:r w:rsidRPr="00CB08B8">
        <w:rPr>
          <w:rFonts w:ascii="Times New Roman" w:hAnsi="Times New Roman" w:cs="Times New Roman"/>
          <w:sz w:val="28"/>
          <w:szCs w:val="28"/>
        </w:rPr>
        <w:t>Міндетті</w:t>
      </w:r>
      <w:r w:rsidRPr="00CB08B8">
        <w:rPr>
          <w:rFonts w:ascii="Times New Roman" w:hAnsi="Times New Roman" w:cs="Times New Roman"/>
          <w:sz w:val="28"/>
          <w:szCs w:val="28"/>
          <w:lang w:val="en-US"/>
        </w:rPr>
        <w:t xml:space="preserve"> </w:t>
      </w:r>
      <w:r w:rsidRPr="00CB08B8">
        <w:rPr>
          <w:rFonts w:ascii="Times New Roman" w:hAnsi="Times New Roman" w:cs="Times New Roman"/>
          <w:sz w:val="28"/>
          <w:szCs w:val="28"/>
        </w:rPr>
        <w:t>элементтер</w:t>
      </w:r>
      <w:r w:rsidRPr="00CB08B8">
        <w:rPr>
          <w:rFonts w:ascii="Times New Roman" w:hAnsi="Times New Roman" w:cs="Times New Roman"/>
          <w:sz w:val="28"/>
          <w:szCs w:val="28"/>
          <w:lang w:val="en-US"/>
        </w:rPr>
        <w:t>:</w:t>
      </w:r>
    </w:p>
    <w:p w14:paraId="3975A0F9" w14:textId="77777777" w:rsidR="00AA3791" w:rsidRPr="00CB08B8" w:rsidRDefault="00AA3791" w:rsidP="00AA3791">
      <w:pPr>
        <w:spacing w:before="120" w:after="0" w:line="240" w:lineRule="auto"/>
        <w:jc w:val="both"/>
        <w:rPr>
          <w:rFonts w:ascii="Times New Roman" w:hAnsi="Times New Roman" w:cs="Times New Roman"/>
          <w:sz w:val="28"/>
          <w:szCs w:val="28"/>
          <w:lang w:val="en-US"/>
        </w:rPr>
      </w:pPr>
      <w:r w:rsidRPr="00CB08B8">
        <w:rPr>
          <w:rFonts w:ascii="Times New Roman" w:hAnsi="Times New Roman" w:cs="Times New Roman"/>
          <w:sz w:val="28"/>
          <w:szCs w:val="28"/>
          <w:lang w:val="en-US"/>
        </w:rPr>
        <w:t>&gt; GDT_ text_ digital_ mobile</w:t>
      </w:r>
    </w:p>
    <w:p w14:paraId="70AD30BE" w14:textId="77777777" w:rsidR="00AA3791" w:rsidRPr="009510EA" w:rsidRDefault="00AA3791" w:rsidP="00AA3791">
      <w:pPr>
        <w:spacing w:before="120" w:after="0" w:line="240" w:lineRule="auto"/>
        <w:jc w:val="both"/>
        <w:rPr>
          <w:rFonts w:ascii="Times New Roman" w:hAnsi="Times New Roman" w:cs="Times New Roman"/>
          <w:sz w:val="28"/>
          <w:szCs w:val="28"/>
          <w:lang w:val="en-US"/>
        </w:rPr>
      </w:pPr>
      <w:r w:rsidRPr="009510EA">
        <w:rPr>
          <w:rFonts w:ascii="Times New Roman" w:hAnsi="Times New Roman" w:cs="Times New Roman"/>
          <w:sz w:val="28"/>
          <w:szCs w:val="28"/>
          <w:lang w:val="en-US"/>
        </w:rPr>
        <w:lastRenderedPageBreak/>
        <w:t xml:space="preserve">&gt; Images / module </w:t>
      </w:r>
      <w:r w:rsidRPr="00CB08B8">
        <w:rPr>
          <w:rFonts w:ascii="Times New Roman" w:hAnsi="Times New Roman" w:cs="Times New Roman"/>
          <w:sz w:val="28"/>
          <w:szCs w:val="28"/>
        </w:rPr>
        <w:t>суреттері</w:t>
      </w:r>
    </w:p>
    <w:p w14:paraId="44A6F1E8" w14:textId="77777777" w:rsidR="00AA3791" w:rsidRPr="009510EA" w:rsidRDefault="00AA3791" w:rsidP="00AA3791">
      <w:pPr>
        <w:spacing w:before="120" w:after="0" w:line="240" w:lineRule="auto"/>
        <w:jc w:val="both"/>
        <w:rPr>
          <w:rFonts w:ascii="Times New Roman" w:hAnsi="Times New Roman" w:cs="Times New Roman"/>
          <w:sz w:val="28"/>
          <w:szCs w:val="28"/>
          <w:lang w:val="en-US"/>
        </w:rPr>
      </w:pPr>
      <w:r w:rsidRPr="009510EA">
        <w:rPr>
          <w:rFonts w:ascii="Times New Roman" w:hAnsi="Times New Roman" w:cs="Times New Roman"/>
          <w:sz w:val="28"/>
          <w:szCs w:val="28"/>
          <w:lang w:val="en-US"/>
        </w:rPr>
        <w:t xml:space="preserve">&gt; </w:t>
      </w:r>
      <w:r w:rsidRPr="00CB08B8">
        <w:rPr>
          <w:rFonts w:ascii="Times New Roman" w:hAnsi="Times New Roman" w:cs="Times New Roman"/>
          <w:sz w:val="28"/>
          <w:szCs w:val="28"/>
        </w:rPr>
        <w:t>Бірінші</w:t>
      </w:r>
      <w:r w:rsidRPr="009510EA">
        <w:rPr>
          <w:rFonts w:ascii="Times New Roman" w:hAnsi="Times New Roman" w:cs="Times New Roman"/>
          <w:sz w:val="28"/>
          <w:szCs w:val="28"/>
          <w:lang w:val="en-US"/>
        </w:rPr>
        <w:t xml:space="preserve"> </w:t>
      </w:r>
      <w:r w:rsidRPr="00CB08B8">
        <w:rPr>
          <w:rFonts w:ascii="Times New Roman" w:hAnsi="Times New Roman" w:cs="Times New Roman"/>
          <w:sz w:val="28"/>
          <w:szCs w:val="28"/>
        </w:rPr>
        <w:t>күні</w:t>
      </w:r>
      <w:r w:rsidRPr="009510EA">
        <w:rPr>
          <w:rFonts w:ascii="Times New Roman" w:hAnsi="Times New Roman" w:cs="Times New Roman"/>
          <w:sz w:val="28"/>
          <w:szCs w:val="28"/>
          <w:lang w:val="en-US"/>
        </w:rPr>
        <w:t xml:space="preserve"> </w:t>
      </w:r>
      <w:r w:rsidRPr="00CB08B8">
        <w:rPr>
          <w:rFonts w:ascii="Times New Roman" w:hAnsi="Times New Roman" w:cs="Times New Roman"/>
          <w:sz w:val="28"/>
          <w:szCs w:val="28"/>
        </w:rPr>
        <w:t>жасалған</w:t>
      </w:r>
      <w:r w:rsidRPr="009510EA">
        <w:rPr>
          <w:rFonts w:ascii="Times New Roman" w:hAnsi="Times New Roman" w:cs="Times New Roman"/>
          <w:sz w:val="28"/>
          <w:szCs w:val="28"/>
          <w:lang w:val="en-US"/>
        </w:rPr>
        <w:t xml:space="preserve"> </w:t>
      </w:r>
      <w:r w:rsidRPr="00CB08B8">
        <w:rPr>
          <w:rFonts w:ascii="Times New Roman" w:hAnsi="Times New Roman" w:cs="Times New Roman"/>
          <w:sz w:val="28"/>
          <w:szCs w:val="28"/>
        </w:rPr>
        <w:t>Логотип</w:t>
      </w:r>
    </w:p>
    <w:p w14:paraId="40F8655F" w14:textId="77777777" w:rsidR="00AA3791" w:rsidRPr="009510EA" w:rsidRDefault="00AA3791" w:rsidP="00AA3791">
      <w:pPr>
        <w:keepNext/>
        <w:keepLines/>
        <w:spacing w:before="120" w:after="0" w:line="240" w:lineRule="auto"/>
        <w:jc w:val="both"/>
        <w:rPr>
          <w:rFonts w:ascii="Times New Roman" w:hAnsi="Times New Roman" w:cs="Times New Roman"/>
          <w:sz w:val="28"/>
          <w:szCs w:val="28"/>
          <w:lang w:val="en-US"/>
        </w:rPr>
      </w:pPr>
      <w:r w:rsidRPr="00CB08B8">
        <w:rPr>
          <w:rFonts w:ascii="Times New Roman" w:hAnsi="Times New Roman" w:cs="Times New Roman"/>
          <w:sz w:val="28"/>
          <w:szCs w:val="28"/>
        </w:rPr>
        <w:t>Сіз</w:t>
      </w:r>
      <w:r w:rsidRPr="009510EA">
        <w:rPr>
          <w:rFonts w:ascii="Times New Roman" w:hAnsi="Times New Roman" w:cs="Times New Roman"/>
          <w:sz w:val="28"/>
          <w:szCs w:val="28"/>
          <w:lang w:val="en-US"/>
        </w:rPr>
        <w:t xml:space="preserve"> </w:t>
      </w:r>
      <w:r w:rsidRPr="00CB08B8">
        <w:rPr>
          <w:rFonts w:ascii="Times New Roman" w:hAnsi="Times New Roman" w:cs="Times New Roman"/>
          <w:sz w:val="28"/>
          <w:szCs w:val="28"/>
        </w:rPr>
        <w:t>қамтамасыз</w:t>
      </w:r>
      <w:r w:rsidRPr="009510EA">
        <w:rPr>
          <w:rFonts w:ascii="Times New Roman" w:hAnsi="Times New Roman" w:cs="Times New Roman"/>
          <w:sz w:val="28"/>
          <w:szCs w:val="28"/>
          <w:lang w:val="en-US"/>
        </w:rPr>
        <w:t xml:space="preserve"> </w:t>
      </w:r>
      <w:r w:rsidRPr="00CB08B8">
        <w:rPr>
          <w:rFonts w:ascii="Times New Roman" w:hAnsi="Times New Roman" w:cs="Times New Roman"/>
          <w:sz w:val="28"/>
          <w:szCs w:val="28"/>
        </w:rPr>
        <w:t>етуіңіз</w:t>
      </w:r>
      <w:r w:rsidRPr="009510EA">
        <w:rPr>
          <w:rFonts w:ascii="Times New Roman" w:hAnsi="Times New Roman" w:cs="Times New Roman"/>
          <w:sz w:val="28"/>
          <w:szCs w:val="28"/>
          <w:lang w:val="en-US"/>
        </w:rPr>
        <w:t xml:space="preserve"> </w:t>
      </w:r>
      <w:r w:rsidRPr="00CB08B8">
        <w:rPr>
          <w:rFonts w:ascii="Times New Roman" w:hAnsi="Times New Roman" w:cs="Times New Roman"/>
          <w:sz w:val="28"/>
          <w:szCs w:val="28"/>
        </w:rPr>
        <w:t>керек</w:t>
      </w:r>
      <w:r w:rsidRPr="009510EA">
        <w:rPr>
          <w:rFonts w:ascii="Times New Roman" w:hAnsi="Times New Roman" w:cs="Times New Roman"/>
          <w:sz w:val="28"/>
          <w:szCs w:val="28"/>
          <w:lang w:val="en-US"/>
        </w:rPr>
        <w:t>:</w:t>
      </w:r>
    </w:p>
    <w:p w14:paraId="1455BCB7" w14:textId="77777777" w:rsidR="00AA3791" w:rsidRPr="007A3D5F" w:rsidRDefault="00AA3791" w:rsidP="00AA3791">
      <w:pPr>
        <w:keepNext/>
        <w:keepLines/>
        <w:spacing w:before="120" w:after="0" w:line="240" w:lineRule="auto"/>
        <w:jc w:val="both"/>
        <w:rPr>
          <w:rFonts w:ascii="Times New Roman" w:hAnsi="Times New Roman" w:cs="Times New Roman"/>
          <w:sz w:val="28"/>
          <w:szCs w:val="28"/>
          <w:lang w:val="en-US"/>
        </w:rPr>
      </w:pPr>
      <w:r w:rsidRPr="007A3D5F">
        <w:rPr>
          <w:rFonts w:ascii="Times New Roman" w:hAnsi="Times New Roman" w:cs="Times New Roman"/>
          <w:sz w:val="28"/>
          <w:szCs w:val="28"/>
          <w:lang w:val="en-US"/>
        </w:rPr>
        <w:t xml:space="preserve">PNG </w:t>
      </w:r>
      <w:r w:rsidRPr="00CB08B8">
        <w:rPr>
          <w:rFonts w:ascii="Times New Roman" w:hAnsi="Times New Roman" w:cs="Times New Roman"/>
          <w:sz w:val="28"/>
          <w:szCs w:val="28"/>
        </w:rPr>
        <w:t>форматындағы</w:t>
      </w:r>
      <w:r w:rsidRPr="007A3D5F">
        <w:rPr>
          <w:rFonts w:ascii="Times New Roman" w:hAnsi="Times New Roman" w:cs="Times New Roman"/>
          <w:sz w:val="28"/>
          <w:szCs w:val="28"/>
          <w:lang w:val="en-US"/>
        </w:rPr>
        <w:t xml:space="preserve"> </w:t>
      </w:r>
      <w:r w:rsidRPr="00CB08B8">
        <w:rPr>
          <w:rFonts w:ascii="Times New Roman" w:hAnsi="Times New Roman" w:cs="Times New Roman"/>
          <w:sz w:val="28"/>
          <w:szCs w:val="28"/>
        </w:rPr>
        <w:t>файлдар</w:t>
      </w:r>
      <w:r w:rsidRPr="007A3D5F">
        <w:rPr>
          <w:rFonts w:ascii="Times New Roman" w:hAnsi="Times New Roman" w:cs="Times New Roman"/>
          <w:sz w:val="28"/>
          <w:szCs w:val="28"/>
          <w:lang w:val="en-US"/>
        </w:rPr>
        <w:t xml:space="preserve">-3 </w:t>
      </w:r>
      <w:r w:rsidRPr="00CB08B8">
        <w:rPr>
          <w:rFonts w:ascii="Times New Roman" w:hAnsi="Times New Roman" w:cs="Times New Roman"/>
          <w:sz w:val="28"/>
          <w:szCs w:val="28"/>
        </w:rPr>
        <w:t>дана</w:t>
      </w:r>
      <w:r w:rsidRPr="007A3D5F">
        <w:rPr>
          <w:rFonts w:ascii="Times New Roman" w:hAnsi="Times New Roman" w:cs="Times New Roman"/>
          <w:sz w:val="28"/>
          <w:szCs w:val="28"/>
          <w:lang w:val="en-US"/>
        </w:rPr>
        <w:t xml:space="preserve"> </w:t>
      </w:r>
      <w:r w:rsidRPr="00CB08B8">
        <w:rPr>
          <w:rFonts w:ascii="Times New Roman" w:hAnsi="Times New Roman" w:cs="Times New Roman"/>
          <w:sz w:val="28"/>
          <w:szCs w:val="28"/>
        </w:rPr>
        <w:t>терезелері</w:t>
      </w:r>
      <w:r w:rsidRPr="007A3D5F">
        <w:rPr>
          <w:rFonts w:ascii="Times New Roman" w:hAnsi="Times New Roman" w:cs="Times New Roman"/>
          <w:sz w:val="28"/>
          <w:szCs w:val="28"/>
          <w:lang w:val="en-US"/>
        </w:rPr>
        <w:t xml:space="preserve"> </w:t>
      </w:r>
      <w:r w:rsidRPr="00CB08B8">
        <w:rPr>
          <w:rFonts w:ascii="Times New Roman" w:hAnsi="Times New Roman" w:cs="Times New Roman"/>
          <w:sz w:val="28"/>
          <w:szCs w:val="28"/>
        </w:rPr>
        <w:t>бар</w:t>
      </w:r>
      <w:r w:rsidRPr="007A3D5F">
        <w:rPr>
          <w:rFonts w:ascii="Times New Roman" w:hAnsi="Times New Roman" w:cs="Times New Roman"/>
          <w:sz w:val="28"/>
          <w:szCs w:val="28"/>
          <w:lang w:val="en-US"/>
        </w:rPr>
        <w:t xml:space="preserve"> </w:t>
      </w:r>
      <w:r w:rsidRPr="00CB08B8">
        <w:rPr>
          <w:rFonts w:ascii="Times New Roman" w:hAnsi="Times New Roman" w:cs="Times New Roman"/>
          <w:sz w:val="28"/>
          <w:szCs w:val="28"/>
        </w:rPr>
        <w:t>үй</w:t>
      </w:r>
      <w:r w:rsidRPr="007A3D5F">
        <w:rPr>
          <w:rFonts w:ascii="Times New Roman" w:hAnsi="Times New Roman" w:cs="Times New Roman"/>
          <w:sz w:val="28"/>
          <w:szCs w:val="28"/>
          <w:lang w:val="en-US"/>
        </w:rPr>
        <w:t xml:space="preserve">, </w:t>
      </w:r>
      <w:r w:rsidRPr="00CB08B8">
        <w:rPr>
          <w:rFonts w:ascii="Times New Roman" w:hAnsi="Times New Roman" w:cs="Times New Roman"/>
          <w:sz w:val="28"/>
          <w:szCs w:val="28"/>
        </w:rPr>
        <w:t>портфолио</w:t>
      </w:r>
      <w:r w:rsidRPr="007A3D5F">
        <w:rPr>
          <w:rFonts w:ascii="Times New Roman" w:hAnsi="Times New Roman" w:cs="Times New Roman"/>
          <w:sz w:val="28"/>
          <w:szCs w:val="28"/>
          <w:lang w:val="en-US"/>
        </w:rPr>
        <w:t xml:space="preserve"> </w:t>
      </w:r>
      <w:r w:rsidRPr="00CB08B8">
        <w:rPr>
          <w:rFonts w:ascii="Times New Roman" w:hAnsi="Times New Roman" w:cs="Times New Roman"/>
          <w:sz w:val="28"/>
          <w:szCs w:val="28"/>
        </w:rPr>
        <w:t>және</w:t>
      </w:r>
      <w:r w:rsidRPr="007A3D5F">
        <w:rPr>
          <w:rFonts w:ascii="Times New Roman" w:hAnsi="Times New Roman" w:cs="Times New Roman"/>
          <w:sz w:val="28"/>
          <w:szCs w:val="28"/>
          <w:lang w:val="en-US"/>
        </w:rPr>
        <w:t xml:space="preserve"> </w:t>
      </w:r>
      <w:r w:rsidRPr="00CB08B8">
        <w:rPr>
          <w:rFonts w:ascii="Times New Roman" w:hAnsi="Times New Roman" w:cs="Times New Roman"/>
          <w:sz w:val="28"/>
          <w:szCs w:val="28"/>
        </w:rPr>
        <w:t>жоба</w:t>
      </w:r>
      <w:r w:rsidRPr="007A3D5F">
        <w:rPr>
          <w:rFonts w:ascii="Times New Roman" w:hAnsi="Times New Roman" w:cs="Times New Roman"/>
          <w:sz w:val="28"/>
          <w:szCs w:val="28"/>
          <w:lang w:val="en-US"/>
        </w:rPr>
        <w:t xml:space="preserve"> </w:t>
      </w:r>
      <w:r w:rsidRPr="00CB08B8">
        <w:rPr>
          <w:rFonts w:ascii="Times New Roman" w:hAnsi="Times New Roman" w:cs="Times New Roman"/>
          <w:sz w:val="28"/>
          <w:szCs w:val="28"/>
        </w:rPr>
        <w:t>беті</w:t>
      </w:r>
      <w:r w:rsidRPr="007A3D5F">
        <w:rPr>
          <w:rFonts w:ascii="Times New Roman" w:hAnsi="Times New Roman" w:cs="Times New Roman"/>
          <w:sz w:val="28"/>
          <w:szCs w:val="28"/>
          <w:lang w:val="en-US"/>
        </w:rPr>
        <w:t xml:space="preserve"> </w:t>
      </w:r>
      <w:r w:rsidRPr="00CB08B8">
        <w:rPr>
          <w:rFonts w:ascii="Times New Roman" w:hAnsi="Times New Roman" w:cs="Times New Roman"/>
          <w:sz w:val="28"/>
          <w:szCs w:val="28"/>
        </w:rPr>
        <w:t>портфолиодан</w:t>
      </w:r>
    </w:p>
    <w:p w14:paraId="38356BBB" w14:textId="77777777" w:rsidR="00AA3791" w:rsidRPr="007A3D5F" w:rsidRDefault="00AA3791" w:rsidP="00AA3791">
      <w:pPr>
        <w:keepNext/>
        <w:keepLines/>
        <w:spacing w:before="120" w:after="0" w:line="240" w:lineRule="auto"/>
        <w:jc w:val="both"/>
        <w:rPr>
          <w:rFonts w:ascii="Times New Roman" w:hAnsi="Times New Roman" w:cs="Times New Roman"/>
          <w:sz w:val="28"/>
          <w:szCs w:val="28"/>
          <w:lang w:val="en-US"/>
        </w:rPr>
      </w:pPr>
      <w:r w:rsidRPr="00CB08B8">
        <w:rPr>
          <w:rFonts w:ascii="Times New Roman" w:hAnsi="Times New Roman" w:cs="Times New Roman"/>
          <w:sz w:val="28"/>
          <w:szCs w:val="28"/>
        </w:rPr>
        <w:t>Барлық</w:t>
      </w:r>
      <w:r w:rsidRPr="007A3D5F">
        <w:rPr>
          <w:rFonts w:ascii="Times New Roman" w:hAnsi="Times New Roman" w:cs="Times New Roman"/>
          <w:sz w:val="28"/>
          <w:szCs w:val="28"/>
          <w:lang w:val="en-US"/>
        </w:rPr>
        <w:t xml:space="preserve"> </w:t>
      </w:r>
      <w:r w:rsidRPr="00CB08B8">
        <w:rPr>
          <w:rFonts w:ascii="Times New Roman" w:hAnsi="Times New Roman" w:cs="Times New Roman"/>
          <w:sz w:val="28"/>
          <w:szCs w:val="28"/>
        </w:rPr>
        <w:t>терезелері</w:t>
      </w:r>
      <w:r w:rsidRPr="007A3D5F">
        <w:rPr>
          <w:rFonts w:ascii="Times New Roman" w:hAnsi="Times New Roman" w:cs="Times New Roman"/>
          <w:sz w:val="28"/>
          <w:szCs w:val="28"/>
          <w:lang w:val="en-US"/>
        </w:rPr>
        <w:t xml:space="preserve"> </w:t>
      </w:r>
      <w:r w:rsidRPr="00CB08B8">
        <w:rPr>
          <w:rFonts w:ascii="Times New Roman" w:hAnsi="Times New Roman" w:cs="Times New Roman"/>
          <w:sz w:val="28"/>
          <w:szCs w:val="28"/>
        </w:rPr>
        <w:t>бар</w:t>
      </w:r>
      <w:r w:rsidRPr="007A3D5F">
        <w:rPr>
          <w:rFonts w:ascii="Times New Roman" w:hAnsi="Times New Roman" w:cs="Times New Roman"/>
          <w:sz w:val="28"/>
          <w:szCs w:val="28"/>
          <w:lang w:val="en-US"/>
        </w:rPr>
        <w:t xml:space="preserve"> PDF </w:t>
      </w:r>
      <w:r w:rsidRPr="00CB08B8">
        <w:rPr>
          <w:rFonts w:ascii="Times New Roman" w:hAnsi="Times New Roman" w:cs="Times New Roman"/>
          <w:sz w:val="28"/>
          <w:szCs w:val="28"/>
        </w:rPr>
        <w:t>файлы</w:t>
      </w:r>
    </w:p>
    <w:p w14:paraId="7842DF97" w14:textId="7472C810" w:rsidR="004C1665" w:rsidRPr="007A3D5F" w:rsidRDefault="00AA3791" w:rsidP="00AA3791">
      <w:pPr>
        <w:keepNext/>
        <w:keepLines/>
        <w:spacing w:before="120" w:after="0" w:line="240" w:lineRule="auto"/>
        <w:jc w:val="both"/>
        <w:rPr>
          <w:rFonts w:ascii="Times New Roman" w:hAnsi="Times New Roman" w:cs="Times New Roman"/>
          <w:sz w:val="28"/>
          <w:szCs w:val="28"/>
          <w:lang w:val="en-US"/>
        </w:rPr>
      </w:pPr>
      <w:r w:rsidRPr="007A3D5F">
        <w:rPr>
          <w:rFonts w:ascii="Times New Roman" w:hAnsi="Times New Roman" w:cs="Times New Roman"/>
          <w:sz w:val="28"/>
          <w:szCs w:val="28"/>
          <w:lang w:val="en-US"/>
        </w:rPr>
        <w:t xml:space="preserve">Ai/PSD/xd </w:t>
      </w:r>
      <w:r w:rsidRPr="00CB08B8">
        <w:rPr>
          <w:rFonts w:ascii="Times New Roman" w:hAnsi="Times New Roman" w:cs="Times New Roman"/>
          <w:sz w:val="28"/>
          <w:szCs w:val="28"/>
        </w:rPr>
        <w:t>жобасының</w:t>
      </w:r>
      <w:r w:rsidRPr="007A3D5F">
        <w:rPr>
          <w:rFonts w:ascii="Times New Roman" w:hAnsi="Times New Roman" w:cs="Times New Roman"/>
          <w:sz w:val="28"/>
          <w:szCs w:val="28"/>
          <w:lang w:val="en-US"/>
        </w:rPr>
        <w:t xml:space="preserve"> </w:t>
      </w:r>
      <w:r w:rsidRPr="00CB08B8">
        <w:rPr>
          <w:rFonts w:ascii="Times New Roman" w:hAnsi="Times New Roman" w:cs="Times New Roman"/>
          <w:sz w:val="28"/>
          <w:szCs w:val="28"/>
        </w:rPr>
        <w:t>жұмыс</w:t>
      </w:r>
      <w:r w:rsidRPr="007A3D5F">
        <w:rPr>
          <w:rFonts w:ascii="Times New Roman" w:hAnsi="Times New Roman" w:cs="Times New Roman"/>
          <w:sz w:val="28"/>
          <w:szCs w:val="28"/>
          <w:lang w:val="en-US"/>
        </w:rPr>
        <w:t xml:space="preserve"> </w:t>
      </w:r>
      <w:r w:rsidRPr="00CB08B8">
        <w:rPr>
          <w:rFonts w:ascii="Times New Roman" w:hAnsi="Times New Roman" w:cs="Times New Roman"/>
          <w:sz w:val="28"/>
          <w:szCs w:val="28"/>
        </w:rPr>
        <w:t>файлдары</w:t>
      </w:r>
    </w:p>
    <w:p w14:paraId="1C840C82" w14:textId="77777777" w:rsidR="004C1665" w:rsidRPr="007A3D5F" w:rsidRDefault="004C1665" w:rsidP="00786827">
      <w:pPr>
        <w:spacing w:after="0" w:line="276" w:lineRule="auto"/>
        <w:jc w:val="both"/>
        <w:rPr>
          <w:rFonts w:ascii="Times New Roman" w:hAnsi="Times New Roman" w:cs="Times New Roman"/>
          <w:sz w:val="28"/>
          <w:szCs w:val="28"/>
          <w:lang w:val="en-US"/>
        </w:rPr>
      </w:pPr>
    </w:p>
    <w:p w14:paraId="28B6497F" w14:textId="5AC2FC8D" w:rsidR="00D17132" w:rsidRPr="008C5216" w:rsidRDefault="000448A7" w:rsidP="00786827">
      <w:pPr>
        <w:pStyle w:val="2"/>
        <w:spacing w:after="0" w:line="276" w:lineRule="auto"/>
        <w:ind w:firstLine="709"/>
        <w:jc w:val="center"/>
        <w:rPr>
          <w:rFonts w:ascii="Times New Roman" w:hAnsi="Times New Roman"/>
          <w:lang w:val="kk-KZ"/>
        </w:rPr>
      </w:pPr>
      <w:bookmarkStart w:id="7" w:name="_Toc78885643"/>
      <w:bookmarkStart w:id="8" w:name="_Toc124422971"/>
      <w:r w:rsidRPr="008C5216">
        <w:rPr>
          <w:rFonts w:ascii="Times New Roman" w:hAnsi="Times New Roman"/>
          <w:iCs/>
          <w:sz w:val="24"/>
          <w:lang w:val="kk-KZ"/>
        </w:rPr>
        <w:t>4</w:t>
      </w:r>
      <w:r w:rsidR="0060658F" w:rsidRPr="008C5216">
        <w:rPr>
          <w:rFonts w:ascii="Times New Roman" w:hAnsi="Times New Roman"/>
          <w:iCs/>
          <w:sz w:val="24"/>
          <w:lang w:val="kk-KZ"/>
        </w:rPr>
        <w:t xml:space="preserve">. </w:t>
      </w:r>
      <w:r w:rsidR="00D17132" w:rsidRPr="008C5216">
        <w:rPr>
          <w:rFonts w:ascii="Times New Roman" w:hAnsi="Times New Roman"/>
          <w:iCs/>
          <w:sz w:val="24"/>
          <w:lang w:val="kk-KZ"/>
        </w:rPr>
        <w:t>ҚҰЗЫРЕТТЕРДІҢ АРНАЙЫ ҚАҒИДАЛАРЫ</w:t>
      </w:r>
      <w:r w:rsidR="00D17132" w:rsidRPr="009E367F">
        <w:rPr>
          <w:rFonts w:ascii="Times New Roman" w:hAnsi="Times New Roman"/>
          <w:i/>
          <w:vertAlign w:val="superscript"/>
        </w:rPr>
        <w:footnoteReference w:id="1"/>
      </w:r>
      <w:bookmarkEnd w:id="7"/>
      <w:bookmarkEnd w:id="8"/>
    </w:p>
    <w:p w14:paraId="33B24AA5" w14:textId="77777777" w:rsidR="003A233D" w:rsidRPr="008C5216" w:rsidRDefault="003A233D" w:rsidP="003A233D">
      <w:pPr>
        <w:spacing w:after="0" w:line="276" w:lineRule="auto"/>
        <w:jc w:val="both"/>
        <w:rPr>
          <w:rFonts w:ascii="Times New Roman" w:eastAsia="Times New Roman" w:hAnsi="Times New Roman" w:cs="Times New Roman"/>
          <w:sz w:val="28"/>
          <w:szCs w:val="28"/>
          <w:lang w:val="kk-KZ"/>
        </w:rPr>
      </w:pPr>
    </w:p>
    <w:p w14:paraId="36864381" w14:textId="1FB9BDC7" w:rsidR="003A233D" w:rsidRPr="008C5216" w:rsidRDefault="003A233D" w:rsidP="00020AE8">
      <w:pPr>
        <w:spacing w:after="0" w:line="276" w:lineRule="auto"/>
        <w:ind w:firstLine="709"/>
        <w:jc w:val="both"/>
        <w:rPr>
          <w:rFonts w:ascii="Times New Roman" w:eastAsia="Times New Roman" w:hAnsi="Times New Roman" w:cs="Times New Roman"/>
          <w:sz w:val="28"/>
          <w:szCs w:val="28"/>
          <w:lang w:val="kk-KZ"/>
        </w:rPr>
      </w:pPr>
      <w:r w:rsidRPr="008C5216">
        <w:rPr>
          <w:rFonts w:ascii="Times New Roman" w:eastAsia="Times New Roman" w:hAnsi="Times New Roman" w:cs="Times New Roman"/>
          <w:sz w:val="28"/>
          <w:szCs w:val="28"/>
          <w:lang w:val="kk-KZ"/>
        </w:rPr>
        <w:t>Жарысқа қатысушылар КЕЙС алады (Аңыз бойынша). Кейсті аймақ материалға байланысты дербес әзірлейді жарыс алаңының мүмкіндіктері және аймақтағы жұмыс берушілердің тиісті мамандарға деген қажеттіліктері</w:t>
      </w:r>
    </w:p>
    <w:p w14:paraId="6AD0F918" w14:textId="5A76B5CC" w:rsidR="00EA30C6" w:rsidRPr="008C5216" w:rsidRDefault="003A233D" w:rsidP="00020AE8">
      <w:pPr>
        <w:spacing w:after="0" w:line="276" w:lineRule="auto"/>
        <w:ind w:firstLine="709"/>
        <w:jc w:val="both"/>
        <w:rPr>
          <w:rFonts w:ascii="Times New Roman" w:eastAsia="Times New Roman" w:hAnsi="Times New Roman" w:cs="Times New Roman"/>
          <w:sz w:val="28"/>
          <w:szCs w:val="28"/>
          <w:lang w:val="kk-KZ"/>
        </w:rPr>
      </w:pPr>
      <w:r w:rsidRPr="008C5216">
        <w:rPr>
          <w:rFonts w:ascii="Times New Roman" w:eastAsia="Times New Roman" w:hAnsi="Times New Roman" w:cs="Times New Roman"/>
          <w:sz w:val="28"/>
          <w:szCs w:val="28"/>
          <w:lang w:val="kk-KZ"/>
        </w:rPr>
        <w:t>Кейсте тапсырыс беруші туралы барлық қажетті ақпарат, тапсырыс берушінің мекен-жайы және басқа да қосымша мәліметтер жазылады.</w:t>
      </w:r>
    </w:p>
    <w:p w14:paraId="0C430178" w14:textId="77777777" w:rsidR="003A233D" w:rsidRPr="008C5216" w:rsidRDefault="003A233D" w:rsidP="00020AE8">
      <w:pPr>
        <w:spacing w:after="0" w:line="276" w:lineRule="auto"/>
        <w:ind w:firstLine="709"/>
        <w:jc w:val="both"/>
        <w:rPr>
          <w:rFonts w:ascii="Times New Roman" w:eastAsia="Times New Roman" w:hAnsi="Times New Roman" w:cs="Times New Roman"/>
          <w:sz w:val="28"/>
          <w:szCs w:val="28"/>
          <w:lang w:val="kk-KZ"/>
        </w:rPr>
      </w:pPr>
      <w:r w:rsidRPr="008C5216">
        <w:rPr>
          <w:rFonts w:ascii="Times New Roman" w:eastAsia="Times New Roman" w:hAnsi="Times New Roman" w:cs="Times New Roman"/>
          <w:sz w:val="28"/>
          <w:szCs w:val="28"/>
          <w:lang w:val="kk-KZ"/>
        </w:rPr>
        <w:t xml:space="preserve">Модульдерді орындау уақытында Қатысушылар жеке мобильді құрылғыларын сайттың бас сарапшысына тапсырады. </w:t>
      </w:r>
    </w:p>
    <w:p w14:paraId="2866DE09" w14:textId="019C1B95" w:rsidR="003A233D" w:rsidRPr="008C5216" w:rsidRDefault="003A233D" w:rsidP="00020AE8">
      <w:pPr>
        <w:spacing w:after="0" w:line="276" w:lineRule="auto"/>
        <w:ind w:firstLine="709"/>
        <w:jc w:val="both"/>
        <w:rPr>
          <w:rFonts w:ascii="Times New Roman" w:eastAsia="Times New Roman" w:hAnsi="Times New Roman" w:cs="Times New Roman"/>
          <w:sz w:val="28"/>
          <w:szCs w:val="28"/>
          <w:lang w:val="kk-KZ"/>
        </w:rPr>
      </w:pPr>
      <w:r w:rsidRPr="008C5216">
        <w:rPr>
          <w:rFonts w:ascii="Times New Roman" w:eastAsia="Times New Roman" w:hAnsi="Times New Roman" w:cs="Times New Roman"/>
          <w:sz w:val="28"/>
          <w:szCs w:val="28"/>
          <w:lang w:val="kk-KZ"/>
        </w:rPr>
        <w:t xml:space="preserve">Байқау барысында қатысушыларға сыртқы байланыстың кез келген түріне, кез келген мессенджерді пайдалануға, желілік қалталарды пайдалануға тыйым салынады.  </w:t>
      </w:r>
    </w:p>
    <w:p w14:paraId="468043B8" w14:textId="583723F6" w:rsidR="003A233D" w:rsidRPr="008C5216" w:rsidRDefault="003A233D" w:rsidP="00020AE8">
      <w:pPr>
        <w:spacing w:after="0" w:line="276" w:lineRule="auto"/>
        <w:ind w:firstLine="709"/>
        <w:jc w:val="both"/>
        <w:rPr>
          <w:rFonts w:ascii="Times New Roman" w:eastAsia="Times New Roman" w:hAnsi="Times New Roman" w:cs="Times New Roman"/>
          <w:sz w:val="28"/>
          <w:szCs w:val="28"/>
          <w:lang w:val="kk-KZ"/>
        </w:rPr>
      </w:pPr>
      <w:r w:rsidRPr="008C5216">
        <w:rPr>
          <w:rFonts w:ascii="Times New Roman" w:eastAsia="Times New Roman" w:hAnsi="Times New Roman" w:cs="Times New Roman"/>
          <w:sz w:val="28"/>
          <w:szCs w:val="28"/>
          <w:lang w:val="kk-KZ"/>
        </w:rPr>
        <w:t>Конкурсқа қатысушы, жұмыс уақытында коммуникация ережелерін бұзған, конкурстан шеттетілуі мүмкін.</w:t>
      </w:r>
      <w:r w:rsidRPr="008C5216">
        <w:rPr>
          <w:rFonts w:ascii="Times New Roman" w:eastAsia="Times New Roman" w:hAnsi="Times New Roman" w:cs="Times New Roman"/>
          <w:sz w:val="28"/>
          <w:szCs w:val="28"/>
          <w:lang w:val="kk-KZ"/>
        </w:rPr>
        <w:br/>
      </w:r>
      <w:r w:rsidR="00020AE8" w:rsidRPr="008C5216">
        <w:rPr>
          <w:rFonts w:ascii="Times New Roman" w:eastAsia="Times New Roman" w:hAnsi="Times New Roman" w:cs="Times New Roman"/>
          <w:sz w:val="28"/>
          <w:szCs w:val="28"/>
          <w:lang w:val="kk-KZ"/>
        </w:rPr>
        <w:t xml:space="preserve">            </w:t>
      </w:r>
      <w:r w:rsidR="007B1A14" w:rsidRPr="008C5216">
        <w:rPr>
          <w:rFonts w:ascii="Times New Roman" w:eastAsia="Times New Roman" w:hAnsi="Times New Roman" w:cs="Times New Roman"/>
          <w:sz w:val="28"/>
          <w:szCs w:val="28"/>
          <w:lang w:val="kk-KZ"/>
        </w:rPr>
        <w:t>Орындалған модуль Бас сарапшы анықтаған және құзыреттілік менеджерімен келісілген ортада сақталады.</w:t>
      </w:r>
    </w:p>
    <w:p w14:paraId="7AEE36D0" w14:textId="77777777" w:rsidR="003A233D" w:rsidRPr="008C5216" w:rsidRDefault="003A233D" w:rsidP="003A233D">
      <w:pPr>
        <w:spacing w:after="0" w:line="276" w:lineRule="auto"/>
        <w:jc w:val="both"/>
        <w:rPr>
          <w:rFonts w:ascii="Times New Roman" w:hAnsi="Times New Roman"/>
          <w:sz w:val="28"/>
          <w:szCs w:val="28"/>
          <w:lang w:val="kk-KZ"/>
        </w:rPr>
      </w:pPr>
    </w:p>
    <w:p w14:paraId="245CDCAC" w14:textId="3ED2AB35" w:rsidR="00E15F2A" w:rsidRPr="008C5216" w:rsidRDefault="000448A7" w:rsidP="00786827">
      <w:pPr>
        <w:pStyle w:val="-2"/>
        <w:spacing w:before="0" w:after="0" w:line="276" w:lineRule="auto"/>
        <w:jc w:val="both"/>
        <w:rPr>
          <w:rFonts w:ascii="Times New Roman" w:hAnsi="Times New Roman"/>
          <w:szCs w:val="28"/>
          <w:lang w:val="kk-KZ"/>
        </w:rPr>
      </w:pPr>
      <w:bookmarkStart w:id="9" w:name="_Toc78885659"/>
      <w:bookmarkStart w:id="10" w:name="_Toc124422972"/>
      <w:r>
        <w:rPr>
          <w:rFonts w:ascii="Times New Roman" w:hAnsi="Times New Roman"/>
          <w:szCs w:val="28"/>
          <w:lang w:val="kk-KZ"/>
        </w:rPr>
        <w:t>4</w:t>
      </w:r>
      <w:r w:rsidR="00FB022D" w:rsidRPr="008C5216">
        <w:rPr>
          <w:rFonts w:ascii="Times New Roman" w:hAnsi="Times New Roman"/>
          <w:szCs w:val="28"/>
          <w:lang w:val="kk-KZ"/>
        </w:rPr>
        <w:t>.</w:t>
      </w:r>
      <w:r w:rsidR="00A11569" w:rsidRPr="008C5216">
        <w:rPr>
          <w:rFonts w:ascii="Times New Roman" w:hAnsi="Times New Roman"/>
          <w:szCs w:val="28"/>
          <w:lang w:val="kk-KZ"/>
        </w:rPr>
        <w:t>1</w:t>
      </w:r>
      <w:r w:rsidR="00FB022D" w:rsidRPr="008C5216">
        <w:rPr>
          <w:rFonts w:ascii="Times New Roman" w:hAnsi="Times New Roman"/>
          <w:szCs w:val="28"/>
          <w:lang w:val="kk-KZ"/>
        </w:rPr>
        <w:t xml:space="preserve">. </w:t>
      </w:r>
      <w:bookmarkEnd w:id="9"/>
      <w:r w:rsidR="00A11569" w:rsidRPr="008C5216">
        <w:rPr>
          <w:rFonts w:ascii="Times New Roman" w:hAnsi="Times New Roman"/>
          <w:bCs/>
          <w:iCs/>
          <w:szCs w:val="28"/>
          <w:lang w:val="kk-KZ"/>
        </w:rPr>
        <w:t>Конкурсқа қатысушының жеке құралы</w:t>
      </w:r>
      <w:bookmarkEnd w:id="10"/>
    </w:p>
    <w:p w14:paraId="580FD8AF" w14:textId="77777777" w:rsidR="00B27434" w:rsidRPr="008C5216" w:rsidRDefault="00B27434" w:rsidP="00786827">
      <w:pPr>
        <w:pStyle w:val="3"/>
        <w:spacing w:line="276" w:lineRule="auto"/>
        <w:rPr>
          <w:rFonts w:ascii="Times New Roman" w:hAnsi="Times New Roman" w:cs="Times New Roman"/>
          <w:b w:val="0"/>
          <w:bCs w:val="0"/>
          <w:sz w:val="28"/>
          <w:szCs w:val="28"/>
          <w:lang w:val="kk-KZ"/>
        </w:rPr>
      </w:pPr>
      <w:bookmarkStart w:id="11" w:name="_Toc78885660"/>
      <w:r w:rsidRPr="008C5216">
        <w:rPr>
          <w:rFonts w:ascii="Times New Roman" w:hAnsi="Times New Roman" w:cs="Times New Roman"/>
          <w:b w:val="0"/>
          <w:bCs w:val="0"/>
          <w:sz w:val="28"/>
          <w:szCs w:val="28"/>
          <w:lang w:val="kk-KZ"/>
        </w:rPr>
        <w:t>Байқауға қатысушылар тек сайт ұсынған құралдарды пайдаланады.</w:t>
      </w:r>
    </w:p>
    <w:p w14:paraId="112A6605" w14:textId="7667C368" w:rsidR="00E15F2A" w:rsidRPr="008C5216" w:rsidRDefault="000448A7" w:rsidP="00786827">
      <w:pPr>
        <w:pStyle w:val="3"/>
        <w:spacing w:line="276" w:lineRule="auto"/>
        <w:rPr>
          <w:rFonts w:ascii="Times New Roman" w:hAnsi="Times New Roman" w:cs="Times New Roman"/>
          <w:bCs w:val="0"/>
          <w:iCs/>
          <w:sz w:val="24"/>
          <w:szCs w:val="24"/>
          <w:lang w:val="kk-KZ"/>
        </w:rPr>
      </w:pPr>
      <w:r w:rsidRPr="008C5216">
        <w:rPr>
          <w:rFonts w:ascii="Times New Roman" w:hAnsi="Times New Roman" w:cs="Times New Roman"/>
          <w:iCs/>
          <w:sz w:val="24"/>
          <w:szCs w:val="24"/>
          <w:lang w:val="kk-KZ"/>
        </w:rPr>
        <w:t>4</w:t>
      </w:r>
      <w:r w:rsidR="00FB022D" w:rsidRPr="008C5216">
        <w:rPr>
          <w:rFonts w:ascii="Times New Roman" w:hAnsi="Times New Roman" w:cs="Times New Roman"/>
          <w:iCs/>
          <w:sz w:val="24"/>
          <w:szCs w:val="24"/>
          <w:lang w:val="kk-KZ"/>
        </w:rPr>
        <w:t>.2.</w:t>
      </w:r>
      <w:r w:rsidR="00FB022D" w:rsidRPr="008C5216">
        <w:rPr>
          <w:rFonts w:ascii="Times New Roman" w:hAnsi="Times New Roman" w:cs="Times New Roman"/>
          <w:b w:val="0"/>
          <w:i/>
          <w:iCs/>
          <w:sz w:val="24"/>
          <w:szCs w:val="24"/>
          <w:lang w:val="kk-KZ"/>
        </w:rPr>
        <w:t xml:space="preserve"> </w:t>
      </w:r>
      <w:r w:rsidR="00E15F2A" w:rsidRPr="008C5216">
        <w:rPr>
          <w:rFonts w:ascii="Times New Roman" w:hAnsi="Times New Roman" w:cs="Times New Roman"/>
          <w:iCs/>
          <w:sz w:val="24"/>
          <w:szCs w:val="24"/>
          <w:lang w:val="kk-KZ"/>
        </w:rPr>
        <w:t>Алаңда тыйым салынған материалдар, жабдықтар мен құралдар</w:t>
      </w:r>
      <w:bookmarkEnd w:id="11"/>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9E367F" w:rsidRPr="009E367F" w14:paraId="37467075" w14:textId="77777777" w:rsidTr="00020AE8">
        <w:trPr>
          <w:trHeight w:val="315"/>
        </w:trPr>
        <w:tc>
          <w:tcPr>
            <w:tcW w:w="9340" w:type="dxa"/>
            <w:shd w:val="clear" w:color="auto" w:fill="auto"/>
            <w:vAlign w:val="center"/>
            <w:hideMark/>
          </w:tcPr>
          <w:p w14:paraId="75A815A6" w14:textId="77777777" w:rsidR="00CD2DB8" w:rsidRPr="009E367F" w:rsidRDefault="00CD2DB8" w:rsidP="00020AE8">
            <w:pPr>
              <w:shd w:val="clear" w:color="000000" w:fill="auto"/>
              <w:tabs>
                <w:tab w:val="left" w:pos="1134"/>
              </w:tabs>
              <w:spacing w:after="0" w:line="276" w:lineRule="auto"/>
              <w:rPr>
                <w:rFonts w:ascii="Times New Roman" w:hAnsi="Times New Roman" w:cs="Times New Roman"/>
                <w:sz w:val="28"/>
                <w:szCs w:val="28"/>
                <w:lang w:eastAsia="ja-JP"/>
              </w:rPr>
            </w:pPr>
            <w:bookmarkStart w:id="12" w:name="_Toc124422973"/>
            <w:r w:rsidRPr="008C5216">
              <w:rPr>
                <w:rFonts w:ascii="Times New Roman" w:hAnsi="Times New Roman" w:cs="Times New Roman"/>
                <w:sz w:val="28"/>
                <w:szCs w:val="28"/>
                <w:lang w:val="kk-KZ"/>
              </w:rPr>
              <w:t> </w:t>
            </w:r>
            <w:r w:rsidRPr="009E367F">
              <w:rPr>
                <w:rFonts w:ascii="Times New Roman" w:hAnsi="Times New Roman" w:cs="Times New Roman"/>
                <w:sz w:val="28"/>
                <w:szCs w:val="28"/>
                <w:lang w:eastAsia="ja-JP"/>
              </w:rPr>
              <w:t>Жеке ноутбуктер немесе портативті компьютерлер.</w:t>
            </w:r>
          </w:p>
          <w:p w14:paraId="4C536B41" w14:textId="77777777" w:rsidR="00CD2DB8" w:rsidRPr="009E367F" w:rsidRDefault="00CD2DB8" w:rsidP="00020AE8">
            <w:pPr>
              <w:spacing w:after="0" w:line="276" w:lineRule="auto"/>
              <w:rPr>
                <w:rFonts w:ascii="Times New Roman" w:hAnsi="Times New Roman" w:cs="Times New Roman"/>
                <w:sz w:val="28"/>
                <w:szCs w:val="28"/>
              </w:rPr>
            </w:pPr>
          </w:p>
        </w:tc>
      </w:tr>
      <w:tr w:rsidR="009E367F" w:rsidRPr="009E367F" w14:paraId="70261AB2" w14:textId="77777777" w:rsidTr="00020AE8">
        <w:trPr>
          <w:trHeight w:val="315"/>
        </w:trPr>
        <w:tc>
          <w:tcPr>
            <w:tcW w:w="9340" w:type="dxa"/>
            <w:shd w:val="clear" w:color="auto" w:fill="auto"/>
            <w:hideMark/>
          </w:tcPr>
          <w:p w14:paraId="24551C29" w14:textId="77777777" w:rsidR="00CD2DB8" w:rsidRPr="009E367F" w:rsidRDefault="00CD2DB8" w:rsidP="00020AE8">
            <w:pPr>
              <w:spacing w:after="0" w:line="276" w:lineRule="auto"/>
              <w:rPr>
                <w:rFonts w:ascii="Times New Roman" w:hAnsi="Times New Roman" w:cs="Times New Roman"/>
                <w:sz w:val="28"/>
                <w:szCs w:val="28"/>
              </w:rPr>
            </w:pPr>
            <w:r w:rsidRPr="009E367F">
              <w:rPr>
                <w:rFonts w:ascii="Times New Roman" w:hAnsi="Times New Roman" w:cs="Times New Roman"/>
                <w:sz w:val="28"/>
                <w:szCs w:val="28"/>
                <w:lang w:eastAsia="ja-JP"/>
              </w:rPr>
              <w:t>Флэш-дискілер/MP3 ойнатқыштар/сандық ақпаратты сақтауға арналған құрылғылар.</w:t>
            </w:r>
          </w:p>
        </w:tc>
      </w:tr>
      <w:tr w:rsidR="009E367F" w:rsidRPr="009E367F" w14:paraId="70C061E1" w14:textId="77777777" w:rsidTr="00020AE8">
        <w:trPr>
          <w:trHeight w:val="315"/>
        </w:trPr>
        <w:tc>
          <w:tcPr>
            <w:tcW w:w="9340" w:type="dxa"/>
            <w:shd w:val="clear" w:color="auto" w:fill="auto"/>
            <w:hideMark/>
          </w:tcPr>
          <w:p w14:paraId="00DB1BA6" w14:textId="77777777" w:rsidR="00CD2DB8" w:rsidRPr="009E367F" w:rsidRDefault="00CD2DB8" w:rsidP="00020AE8">
            <w:pPr>
              <w:spacing w:after="0" w:line="276" w:lineRule="auto"/>
              <w:rPr>
                <w:rFonts w:ascii="Times New Roman" w:hAnsi="Times New Roman" w:cs="Times New Roman"/>
                <w:sz w:val="28"/>
                <w:szCs w:val="28"/>
              </w:rPr>
            </w:pPr>
            <w:r w:rsidRPr="009E367F">
              <w:rPr>
                <w:rFonts w:ascii="Times New Roman" w:hAnsi="Times New Roman" w:cs="Times New Roman"/>
                <w:sz w:val="28"/>
                <w:szCs w:val="28"/>
                <w:lang w:eastAsia="ja-JP"/>
              </w:rPr>
              <w:t>Электронды кітаптар, дәптерлер.</w:t>
            </w:r>
          </w:p>
        </w:tc>
      </w:tr>
      <w:tr w:rsidR="009E367F" w:rsidRPr="009E367F" w14:paraId="55BAD8C1" w14:textId="77777777" w:rsidTr="00020AE8">
        <w:trPr>
          <w:trHeight w:val="315"/>
        </w:trPr>
        <w:tc>
          <w:tcPr>
            <w:tcW w:w="9340" w:type="dxa"/>
            <w:shd w:val="clear" w:color="auto" w:fill="auto"/>
            <w:hideMark/>
          </w:tcPr>
          <w:p w14:paraId="1F77E5E2" w14:textId="77777777" w:rsidR="00CD2DB8" w:rsidRPr="009E367F" w:rsidRDefault="00CD2DB8" w:rsidP="00020AE8">
            <w:pPr>
              <w:spacing w:after="0" w:line="276" w:lineRule="auto"/>
              <w:rPr>
                <w:rFonts w:ascii="Times New Roman" w:hAnsi="Times New Roman" w:cs="Times New Roman"/>
                <w:sz w:val="28"/>
                <w:szCs w:val="28"/>
              </w:rPr>
            </w:pPr>
            <w:r w:rsidRPr="009E367F">
              <w:rPr>
                <w:rFonts w:ascii="Times New Roman" w:hAnsi="Times New Roman" w:cs="Times New Roman"/>
                <w:sz w:val="28"/>
                <w:szCs w:val="28"/>
                <w:lang w:eastAsia="ja-JP"/>
              </w:rPr>
              <w:t xml:space="preserve">Рұқсат етілмеген ықшам дискілер немесе дискеталар. Кез келген ықшам дискілер бас сарапшыдан немесе уәкілетті тұлғадан тасымалдауға рұқсатты талап етеді. Кез келген ықшам дискілер бас сарапшыдан немесе уәкілетті </w:t>
            </w:r>
            <w:r w:rsidRPr="009E367F">
              <w:rPr>
                <w:rFonts w:ascii="Times New Roman" w:hAnsi="Times New Roman" w:cs="Times New Roman"/>
                <w:sz w:val="28"/>
                <w:szCs w:val="28"/>
                <w:lang w:eastAsia="ja-JP"/>
              </w:rPr>
              <w:lastRenderedPageBreak/>
              <w:t xml:space="preserve">тұлғадан тасымалдауға рұқсатты талап етеді. </w:t>
            </w:r>
          </w:p>
        </w:tc>
      </w:tr>
      <w:tr w:rsidR="009E367F" w:rsidRPr="009E367F" w14:paraId="18F506B7" w14:textId="77777777" w:rsidTr="00020AE8">
        <w:trPr>
          <w:trHeight w:val="315"/>
        </w:trPr>
        <w:tc>
          <w:tcPr>
            <w:tcW w:w="9340" w:type="dxa"/>
            <w:shd w:val="clear" w:color="auto" w:fill="auto"/>
            <w:hideMark/>
          </w:tcPr>
          <w:p w14:paraId="7C1A5327" w14:textId="77777777" w:rsidR="00CD2DB8" w:rsidRPr="009E367F" w:rsidRDefault="00CD2DB8" w:rsidP="00020AE8">
            <w:pPr>
              <w:spacing w:after="0" w:line="276" w:lineRule="auto"/>
              <w:rPr>
                <w:rFonts w:ascii="Times New Roman" w:hAnsi="Times New Roman" w:cs="Times New Roman"/>
                <w:sz w:val="28"/>
                <w:szCs w:val="28"/>
              </w:rPr>
            </w:pPr>
            <w:r w:rsidRPr="009E367F">
              <w:rPr>
                <w:rFonts w:ascii="Times New Roman" w:hAnsi="Times New Roman" w:cs="Times New Roman"/>
                <w:sz w:val="28"/>
                <w:szCs w:val="28"/>
                <w:lang w:eastAsia="ja-JP"/>
              </w:rPr>
              <w:lastRenderedPageBreak/>
              <w:t>Флэш-дискілер/MP3 ойнатқыштар/сандық ақпаратты сақтауға арналған құрылғылар.</w:t>
            </w:r>
          </w:p>
        </w:tc>
      </w:tr>
      <w:tr w:rsidR="009E367F" w:rsidRPr="009E367F" w14:paraId="68929A9E" w14:textId="77777777" w:rsidTr="00020AE8">
        <w:trPr>
          <w:trHeight w:val="315"/>
        </w:trPr>
        <w:tc>
          <w:tcPr>
            <w:tcW w:w="9340" w:type="dxa"/>
            <w:shd w:val="clear" w:color="auto" w:fill="auto"/>
            <w:hideMark/>
          </w:tcPr>
          <w:p w14:paraId="0B0F6497" w14:textId="77777777" w:rsidR="00CD2DB8" w:rsidRPr="009E367F" w:rsidRDefault="00CD2DB8" w:rsidP="00020AE8">
            <w:pPr>
              <w:spacing w:after="0" w:line="276" w:lineRule="auto"/>
              <w:rPr>
                <w:rFonts w:ascii="Times New Roman" w:hAnsi="Times New Roman" w:cs="Times New Roman"/>
                <w:sz w:val="28"/>
                <w:szCs w:val="28"/>
              </w:rPr>
            </w:pPr>
            <w:r w:rsidRPr="009E367F">
              <w:rPr>
                <w:rFonts w:ascii="Times New Roman" w:hAnsi="Times New Roman" w:cs="Times New Roman"/>
                <w:sz w:val="28"/>
                <w:szCs w:val="28"/>
                <w:lang w:eastAsia="ja-JP"/>
              </w:rPr>
              <w:t xml:space="preserve">Рұқсат етілмеген ықшам дискілер немесе дискеталар. Кез келген ықшам дискілер бас сарапшыдан немесе уәкілетті тұлғадан тасымалдауға рұқсатты талап етеді. Кез келген ықшам дискілер бас сарапшыдан немесе уәкілетті тұлғадан тасымалдауға рұқсатты талап етеді. </w:t>
            </w:r>
          </w:p>
        </w:tc>
      </w:tr>
      <w:tr w:rsidR="009E367F" w:rsidRPr="009E367F" w14:paraId="2356C69F" w14:textId="77777777" w:rsidTr="00020AE8">
        <w:trPr>
          <w:trHeight w:val="315"/>
        </w:trPr>
        <w:tc>
          <w:tcPr>
            <w:tcW w:w="9340" w:type="dxa"/>
            <w:shd w:val="clear" w:color="auto" w:fill="auto"/>
          </w:tcPr>
          <w:p w14:paraId="5B428E37" w14:textId="77777777" w:rsidR="00CD2DB8" w:rsidRPr="009E367F" w:rsidRDefault="00CD2DB8" w:rsidP="00020AE8">
            <w:pPr>
              <w:spacing w:after="0" w:line="276" w:lineRule="auto"/>
              <w:rPr>
                <w:rFonts w:ascii="Times New Roman" w:hAnsi="Times New Roman" w:cs="Times New Roman"/>
                <w:sz w:val="28"/>
                <w:szCs w:val="28"/>
              </w:rPr>
            </w:pPr>
            <w:r w:rsidRPr="009E367F">
              <w:rPr>
                <w:rFonts w:ascii="Times New Roman" w:hAnsi="Times New Roman" w:cs="Times New Roman"/>
                <w:sz w:val="28"/>
                <w:szCs w:val="28"/>
                <w:lang w:eastAsia="ja-JP"/>
              </w:rPr>
              <w:t xml:space="preserve">Көптеген сарапшылар басқаша рұқсат етпесе, ұйымдастырушылар ұсынғандарды қоспағанда, кез келген қосымша бағдарламалық құрал. </w:t>
            </w:r>
          </w:p>
        </w:tc>
      </w:tr>
      <w:tr w:rsidR="009E367F" w:rsidRPr="009E367F" w14:paraId="71EFFA90" w14:textId="77777777" w:rsidTr="00020AE8">
        <w:trPr>
          <w:trHeight w:val="315"/>
        </w:trPr>
        <w:tc>
          <w:tcPr>
            <w:tcW w:w="9340" w:type="dxa"/>
            <w:shd w:val="clear" w:color="auto" w:fill="auto"/>
          </w:tcPr>
          <w:p w14:paraId="530E9827" w14:textId="77777777" w:rsidR="00CD2DB8" w:rsidRPr="009E367F" w:rsidRDefault="00CD2DB8" w:rsidP="00020AE8">
            <w:pPr>
              <w:spacing w:after="0" w:line="276" w:lineRule="auto"/>
              <w:rPr>
                <w:rFonts w:ascii="Times New Roman" w:hAnsi="Times New Roman" w:cs="Times New Roman"/>
                <w:sz w:val="28"/>
                <w:szCs w:val="28"/>
              </w:rPr>
            </w:pPr>
            <w:r w:rsidRPr="009E367F">
              <w:rPr>
                <w:rFonts w:ascii="Times New Roman" w:hAnsi="Times New Roman" w:cs="Times New Roman"/>
                <w:sz w:val="28"/>
                <w:szCs w:val="28"/>
                <w:lang w:eastAsia="ja-JP"/>
              </w:rPr>
              <w:t>Алдын ала бағдарламаланған микросхемалар.</w:t>
            </w:r>
          </w:p>
        </w:tc>
      </w:tr>
      <w:tr w:rsidR="009E367F" w:rsidRPr="009E367F" w14:paraId="3F3E2C5B" w14:textId="77777777" w:rsidTr="00020AE8">
        <w:trPr>
          <w:trHeight w:val="315"/>
        </w:trPr>
        <w:tc>
          <w:tcPr>
            <w:tcW w:w="9340" w:type="dxa"/>
            <w:shd w:val="clear" w:color="auto" w:fill="auto"/>
          </w:tcPr>
          <w:p w14:paraId="1E6C63D2" w14:textId="77777777" w:rsidR="00CD2DB8" w:rsidRPr="009E367F" w:rsidRDefault="00CD2DB8" w:rsidP="00020AE8">
            <w:pPr>
              <w:spacing w:after="0" w:line="276" w:lineRule="auto"/>
              <w:rPr>
                <w:rFonts w:ascii="Times New Roman" w:hAnsi="Times New Roman" w:cs="Times New Roman"/>
                <w:sz w:val="28"/>
                <w:szCs w:val="28"/>
              </w:rPr>
            </w:pPr>
            <w:r w:rsidRPr="009E367F">
              <w:rPr>
                <w:rFonts w:ascii="Times New Roman" w:hAnsi="Times New Roman" w:cs="Times New Roman"/>
                <w:sz w:val="28"/>
                <w:szCs w:val="28"/>
                <w:lang w:eastAsia="ja-JP"/>
              </w:rPr>
              <w:t xml:space="preserve">Демонстрациялық емтихан басталғанға дейін кез келген тәсілмен модификацияланған сатып алынған компоненттер.  </w:t>
            </w:r>
          </w:p>
        </w:tc>
      </w:tr>
      <w:tr w:rsidR="009E367F" w:rsidRPr="009E367F" w14:paraId="44B97EC5" w14:textId="77777777" w:rsidTr="00020AE8">
        <w:trPr>
          <w:trHeight w:val="315"/>
        </w:trPr>
        <w:tc>
          <w:tcPr>
            <w:tcW w:w="9340" w:type="dxa"/>
            <w:shd w:val="clear" w:color="auto" w:fill="auto"/>
          </w:tcPr>
          <w:p w14:paraId="4F387A52" w14:textId="77777777" w:rsidR="00CD2DB8" w:rsidRPr="009E367F" w:rsidRDefault="00CD2DB8" w:rsidP="00020AE8">
            <w:pPr>
              <w:spacing w:after="0" w:line="276" w:lineRule="auto"/>
              <w:rPr>
                <w:rFonts w:ascii="Times New Roman" w:hAnsi="Times New Roman" w:cs="Times New Roman"/>
                <w:sz w:val="28"/>
                <w:szCs w:val="28"/>
              </w:rPr>
            </w:pPr>
            <w:r w:rsidRPr="009E367F">
              <w:rPr>
                <w:rFonts w:ascii="Times New Roman" w:hAnsi="Times New Roman" w:cs="Times New Roman"/>
                <w:sz w:val="28"/>
                <w:szCs w:val="28"/>
                <w:lang w:eastAsia="ja-JP"/>
              </w:rPr>
              <w:t>Алдын ала жазылған рецепттер.</w:t>
            </w:r>
          </w:p>
        </w:tc>
      </w:tr>
      <w:tr w:rsidR="009E367F" w:rsidRPr="009E367F" w14:paraId="2CF73BF2" w14:textId="77777777" w:rsidTr="00020AE8">
        <w:trPr>
          <w:trHeight w:val="315"/>
        </w:trPr>
        <w:tc>
          <w:tcPr>
            <w:tcW w:w="9340" w:type="dxa"/>
            <w:shd w:val="clear" w:color="auto" w:fill="auto"/>
          </w:tcPr>
          <w:p w14:paraId="1B412363" w14:textId="77777777" w:rsidR="00CD2DB8" w:rsidRPr="009E367F" w:rsidRDefault="00CD2DB8" w:rsidP="00020AE8">
            <w:pPr>
              <w:spacing w:after="0" w:line="276" w:lineRule="auto"/>
              <w:rPr>
                <w:rFonts w:ascii="Times New Roman" w:hAnsi="Times New Roman" w:cs="Times New Roman"/>
                <w:sz w:val="28"/>
                <w:szCs w:val="28"/>
              </w:rPr>
            </w:pPr>
            <w:r w:rsidRPr="009E367F">
              <w:rPr>
                <w:rFonts w:ascii="Times New Roman" w:hAnsi="Times New Roman" w:cs="Times New Roman"/>
                <w:sz w:val="28"/>
                <w:szCs w:val="28"/>
                <w:lang w:eastAsia="ja-JP"/>
              </w:rPr>
              <w:t xml:space="preserve">Жабдық ұқсас немесе ұйымдастырушылар белгілеген функцияларды орындайды. </w:t>
            </w:r>
          </w:p>
        </w:tc>
      </w:tr>
      <w:tr w:rsidR="009E367F" w:rsidRPr="009E367F" w14:paraId="4A785AC9" w14:textId="77777777" w:rsidTr="00020AE8">
        <w:trPr>
          <w:trHeight w:val="315"/>
        </w:trPr>
        <w:tc>
          <w:tcPr>
            <w:tcW w:w="9340" w:type="dxa"/>
            <w:shd w:val="clear" w:color="auto" w:fill="auto"/>
          </w:tcPr>
          <w:p w14:paraId="65BE2402" w14:textId="1DFFA35C" w:rsidR="00B27434" w:rsidRPr="009E367F" w:rsidRDefault="00B27434" w:rsidP="00020AE8">
            <w:pPr>
              <w:spacing w:after="0" w:line="276" w:lineRule="auto"/>
              <w:rPr>
                <w:rFonts w:ascii="Times New Roman" w:hAnsi="Times New Roman" w:cs="Times New Roman"/>
                <w:sz w:val="28"/>
                <w:szCs w:val="28"/>
                <w:lang w:eastAsia="ja-JP"/>
              </w:rPr>
            </w:pPr>
            <w:r w:rsidRPr="009E367F">
              <w:rPr>
                <w:rFonts w:ascii="Times New Roman" w:hAnsi="Times New Roman" w:cs="Times New Roman"/>
                <w:sz w:val="28"/>
                <w:szCs w:val="28"/>
              </w:rPr>
              <w:t>Кез келген реттелмеген анықтамалықтар мен кітаптар</w:t>
            </w:r>
          </w:p>
        </w:tc>
      </w:tr>
      <w:tr w:rsidR="009E367F" w:rsidRPr="009E367F" w14:paraId="53F95F9F" w14:textId="77777777" w:rsidTr="00020AE8">
        <w:trPr>
          <w:trHeight w:val="315"/>
        </w:trPr>
        <w:tc>
          <w:tcPr>
            <w:tcW w:w="9340" w:type="dxa"/>
            <w:shd w:val="clear" w:color="auto" w:fill="auto"/>
          </w:tcPr>
          <w:p w14:paraId="52EC72B5" w14:textId="732AD4CA" w:rsidR="00B27434" w:rsidRPr="009E367F" w:rsidRDefault="00B27434" w:rsidP="00020AE8">
            <w:pPr>
              <w:spacing w:after="0" w:line="276" w:lineRule="auto"/>
              <w:rPr>
                <w:rFonts w:ascii="Times New Roman" w:hAnsi="Times New Roman" w:cs="Times New Roman"/>
                <w:sz w:val="28"/>
                <w:szCs w:val="28"/>
                <w:lang w:eastAsia="ja-JP"/>
              </w:rPr>
            </w:pPr>
            <w:r w:rsidRPr="009E367F">
              <w:rPr>
                <w:rFonts w:ascii="Times New Roman" w:hAnsi="Times New Roman" w:cs="Times New Roman"/>
                <w:sz w:val="28"/>
                <w:szCs w:val="28"/>
              </w:rPr>
              <w:t>Келісілген құрылғылардан басқа кез келген аудио құрылғылар</w:t>
            </w:r>
          </w:p>
        </w:tc>
      </w:tr>
      <w:tr w:rsidR="009E367F" w:rsidRPr="009E367F" w14:paraId="62C579E7" w14:textId="77777777" w:rsidTr="00020AE8">
        <w:trPr>
          <w:trHeight w:val="315"/>
        </w:trPr>
        <w:tc>
          <w:tcPr>
            <w:tcW w:w="9340" w:type="dxa"/>
            <w:shd w:val="clear" w:color="auto" w:fill="auto"/>
          </w:tcPr>
          <w:p w14:paraId="0C84EEAF" w14:textId="4D323774" w:rsidR="00B27434" w:rsidRPr="009E367F" w:rsidRDefault="00B27434" w:rsidP="00020AE8">
            <w:pPr>
              <w:spacing w:after="0" w:line="276" w:lineRule="auto"/>
              <w:rPr>
                <w:rFonts w:ascii="Times New Roman" w:hAnsi="Times New Roman" w:cs="Times New Roman"/>
                <w:sz w:val="28"/>
                <w:szCs w:val="28"/>
                <w:lang w:eastAsia="ja-JP"/>
              </w:rPr>
            </w:pPr>
            <w:r w:rsidRPr="009E367F">
              <w:rPr>
                <w:rFonts w:ascii="Times New Roman" w:hAnsi="Times New Roman" w:cs="Times New Roman"/>
                <w:sz w:val="28"/>
                <w:szCs w:val="28"/>
              </w:rPr>
              <w:t>ИЛ-да көрсетілгендерден басқа кез келген бейне құрылғысы</w:t>
            </w:r>
          </w:p>
        </w:tc>
      </w:tr>
      <w:tr w:rsidR="009E367F" w:rsidRPr="009E367F" w14:paraId="575652D2" w14:textId="77777777" w:rsidTr="00020AE8">
        <w:trPr>
          <w:trHeight w:val="315"/>
        </w:trPr>
        <w:tc>
          <w:tcPr>
            <w:tcW w:w="9340" w:type="dxa"/>
            <w:shd w:val="clear" w:color="auto" w:fill="auto"/>
          </w:tcPr>
          <w:p w14:paraId="54FF0B03" w14:textId="1A86308A" w:rsidR="00B27434" w:rsidRPr="009E367F" w:rsidRDefault="00B27434" w:rsidP="00020AE8">
            <w:pPr>
              <w:spacing w:after="0" w:line="276" w:lineRule="auto"/>
              <w:rPr>
                <w:rFonts w:ascii="Times New Roman" w:hAnsi="Times New Roman" w:cs="Times New Roman"/>
                <w:sz w:val="28"/>
                <w:szCs w:val="28"/>
                <w:lang w:eastAsia="ja-JP"/>
              </w:rPr>
            </w:pPr>
            <w:r w:rsidRPr="009E367F">
              <w:rPr>
                <w:rFonts w:ascii="Times New Roman" w:hAnsi="Times New Roman" w:cs="Times New Roman"/>
                <w:sz w:val="28"/>
                <w:szCs w:val="28"/>
              </w:rPr>
              <w:t>Кез келген сөйлесу құрылғылары</w:t>
            </w:r>
          </w:p>
        </w:tc>
      </w:tr>
      <w:tr w:rsidR="00CD2DB8" w:rsidRPr="009E367F" w14:paraId="0499F9A5" w14:textId="77777777" w:rsidTr="00020AE8">
        <w:trPr>
          <w:trHeight w:val="315"/>
        </w:trPr>
        <w:tc>
          <w:tcPr>
            <w:tcW w:w="9340" w:type="dxa"/>
            <w:shd w:val="clear" w:color="auto" w:fill="auto"/>
          </w:tcPr>
          <w:p w14:paraId="1F57C129" w14:textId="55255F3C" w:rsidR="00CD2DB8" w:rsidRPr="009E367F" w:rsidRDefault="00CD2DB8" w:rsidP="00020AE8">
            <w:pPr>
              <w:spacing w:after="0" w:line="276" w:lineRule="auto"/>
              <w:rPr>
                <w:rFonts w:ascii="Times New Roman" w:hAnsi="Times New Roman" w:cs="Times New Roman"/>
                <w:sz w:val="28"/>
                <w:szCs w:val="28"/>
                <w:lang w:eastAsia="ja-JP"/>
              </w:rPr>
            </w:pPr>
            <w:r w:rsidRPr="009E367F">
              <w:rPr>
                <w:rFonts w:ascii="Times New Roman" w:hAnsi="Times New Roman" w:cs="Times New Roman"/>
                <w:sz w:val="28"/>
                <w:szCs w:val="28"/>
                <w:lang w:eastAsia="ja-JP"/>
              </w:rPr>
              <w:t xml:space="preserve">Процесінде </w:t>
            </w:r>
            <w:r w:rsidR="00B27434" w:rsidRPr="009E367F">
              <w:rPr>
                <w:rFonts w:ascii="Times New Roman" w:hAnsi="Times New Roman" w:cs="Times New Roman"/>
                <w:sz w:val="28"/>
                <w:szCs w:val="28"/>
                <w:lang w:eastAsia="ja-JP"/>
              </w:rPr>
              <w:t>модульдердің орындалуы</w:t>
            </w:r>
            <w:r w:rsidRPr="009E367F">
              <w:rPr>
                <w:rFonts w:ascii="Times New Roman" w:hAnsi="Times New Roman" w:cs="Times New Roman"/>
                <w:sz w:val="28"/>
                <w:szCs w:val="28"/>
                <w:lang w:eastAsia="ja-JP"/>
              </w:rPr>
              <w:t xml:space="preserve"> бас сарапшының рұқсатынсыз жұмыс аймағындағы орындарынан ешбір құралды, жабдықты, құрамдастарды, нұсқаулықтарды, сызбаларды немесе деректерді сақтау құрылғыларын алып тастауға рұқсат етілмейді. </w:t>
            </w:r>
          </w:p>
        </w:tc>
      </w:tr>
      <w:bookmarkEnd w:id="12"/>
    </w:tbl>
    <w:p w14:paraId="08CB65A4" w14:textId="10AE94E1" w:rsidR="00D41269" w:rsidRPr="003A580B" w:rsidRDefault="00D41269" w:rsidP="00786827">
      <w:pPr>
        <w:pStyle w:val="-2"/>
        <w:spacing w:before="0" w:after="0" w:line="276" w:lineRule="auto"/>
        <w:jc w:val="both"/>
        <w:rPr>
          <w:rFonts w:ascii="Times New Roman" w:eastAsia="Arial Unicode MS" w:hAnsi="Times New Roman"/>
          <w:i/>
          <w:szCs w:val="28"/>
        </w:rPr>
      </w:pPr>
    </w:p>
    <w:p w14:paraId="0F86D288" w14:textId="77777777" w:rsidR="00A72776" w:rsidRPr="003A580B" w:rsidRDefault="00A72776" w:rsidP="00786827">
      <w:pPr>
        <w:pStyle w:val="-2"/>
        <w:spacing w:before="0" w:after="0" w:line="276" w:lineRule="auto"/>
        <w:jc w:val="both"/>
        <w:rPr>
          <w:rFonts w:ascii="Times New Roman" w:eastAsia="Arial Unicode MS" w:hAnsi="Times New Roman"/>
          <w:i/>
          <w:szCs w:val="28"/>
        </w:rPr>
      </w:pPr>
    </w:p>
    <w:p w14:paraId="42475418" w14:textId="77777777" w:rsidR="00A72776" w:rsidRPr="003A580B" w:rsidRDefault="00A72776" w:rsidP="00786827">
      <w:pPr>
        <w:pStyle w:val="-2"/>
        <w:spacing w:before="0" w:after="0" w:line="276" w:lineRule="auto"/>
        <w:jc w:val="both"/>
        <w:rPr>
          <w:rFonts w:ascii="Times New Roman" w:eastAsia="Arial Unicode MS" w:hAnsi="Times New Roman"/>
          <w:i/>
          <w:szCs w:val="28"/>
        </w:rPr>
      </w:pPr>
    </w:p>
    <w:p w14:paraId="4571E865" w14:textId="77777777" w:rsidR="00A72776" w:rsidRPr="003A580B" w:rsidRDefault="00A72776" w:rsidP="00786827">
      <w:pPr>
        <w:pStyle w:val="-2"/>
        <w:spacing w:before="0" w:after="0" w:line="276" w:lineRule="auto"/>
        <w:jc w:val="both"/>
        <w:rPr>
          <w:rFonts w:ascii="Times New Roman" w:eastAsia="Arial Unicode MS" w:hAnsi="Times New Roman"/>
          <w:i/>
          <w:szCs w:val="28"/>
        </w:rPr>
      </w:pPr>
    </w:p>
    <w:p w14:paraId="493321B4" w14:textId="77777777" w:rsidR="00A72776" w:rsidRPr="00A72776" w:rsidRDefault="00A72776" w:rsidP="00786827">
      <w:pPr>
        <w:pStyle w:val="-2"/>
        <w:spacing w:before="0" w:after="0" w:line="276" w:lineRule="auto"/>
        <w:jc w:val="both"/>
        <w:rPr>
          <w:rFonts w:ascii="Times New Roman" w:eastAsia="Arial Unicode MS" w:hAnsi="Times New Roman"/>
          <w:i/>
          <w:szCs w:val="28"/>
        </w:rPr>
      </w:pPr>
    </w:p>
    <w:sectPr w:rsidR="00A72776" w:rsidRPr="00A72776" w:rsidSect="00124618">
      <w:headerReference w:type="default" r:id="rId9"/>
      <w:footerReference w:type="default" r:id="rId10"/>
      <w:pgSz w:w="11906" w:h="16838"/>
      <w:pgMar w:top="1134" w:right="849" w:bottom="1134" w:left="1418" w:header="62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F7AFF" w14:textId="77777777" w:rsidR="0021136F" w:rsidRDefault="0021136F" w:rsidP="00970F49">
      <w:pPr>
        <w:spacing w:after="0" w:line="240" w:lineRule="auto"/>
      </w:pPr>
      <w:r>
        <w:separator/>
      </w:r>
    </w:p>
  </w:endnote>
  <w:endnote w:type="continuationSeparator" w:id="0">
    <w:p w14:paraId="4C3239DF" w14:textId="77777777" w:rsidR="0021136F" w:rsidRDefault="0021136F"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CC"/>
    <w:family w:val="swiss"/>
    <w:pitch w:val="variable"/>
    <w:sig w:usb0="E0002A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jaVu Sans">
    <w:altName w:val="Times New Roman"/>
    <w:panose1 w:val="020B0604020202020204"/>
    <w:charset w:val="00"/>
    <w:family w:val="auto"/>
    <w:pitch w:val="variable"/>
  </w:font>
  <w:font w:name="FrutigerLTStd-Light">
    <w:panose1 w:val="020B0604020202020204"/>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888354"/>
      <w:docPartObj>
        <w:docPartGallery w:val="Page Numbers (Bottom of Page)"/>
        <w:docPartUnique/>
      </w:docPartObj>
    </w:sdtPr>
    <w:sdtEndPr/>
    <w:sdtContent>
      <w:p w14:paraId="339A7949" w14:textId="3E3C8F60" w:rsidR="00171151" w:rsidRDefault="00171151">
        <w:pPr>
          <w:pStyle w:val="a7"/>
          <w:jc w:val="center"/>
        </w:pPr>
        <w:r>
          <w:fldChar w:fldCharType="begin"/>
        </w:r>
        <w:r>
          <w:instrText>PAGE   \* MERGEFORMAT</w:instrText>
        </w:r>
        <w:r>
          <w:fldChar w:fldCharType="separate"/>
        </w:r>
        <w:r w:rsidR="009B435B">
          <w:rPr>
            <w:noProof/>
          </w:rPr>
          <w:t>2</w:t>
        </w:r>
        <w:r>
          <w:fldChar w:fldCharType="end"/>
        </w:r>
      </w:p>
    </w:sdtContent>
  </w:sdt>
  <w:p w14:paraId="503C446A" w14:textId="77777777" w:rsidR="00171151" w:rsidRDefault="0017115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D23BE" w14:textId="77777777" w:rsidR="0021136F" w:rsidRDefault="0021136F" w:rsidP="00970F49">
      <w:pPr>
        <w:spacing w:after="0" w:line="240" w:lineRule="auto"/>
      </w:pPr>
      <w:r>
        <w:separator/>
      </w:r>
    </w:p>
  </w:footnote>
  <w:footnote w:type="continuationSeparator" w:id="0">
    <w:p w14:paraId="15AA7115" w14:textId="77777777" w:rsidR="0021136F" w:rsidRDefault="0021136F" w:rsidP="00970F49">
      <w:pPr>
        <w:spacing w:after="0" w:line="240" w:lineRule="auto"/>
      </w:pPr>
      <w:r>
        <w:continuationSeparator/>
      </w:r>
    </w:p>
  </w:footnote>
  <w:footnote w:id="1">
    <w:p w14:paraId="310C4F32" w14:textId="04CEC66D" w:rsidR="00171151" w:rsidRDefault="00171151" w:rsidP="009E367F">
      <w:pPr>
        <w:spacing w:after="0" w:line="240" w:lineRule="auto"/>
        <w:rPr>
          <w:rFonts w:ascii="Times New Roman" w:eastAsia="Times New Roman" w:hAnsi="Times New Roman" w:cs="Times New Roman"/>
          <w:i/>
          <w:color w:val="000000"/>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962C" w14:textId="06C01EEB" w:rsidR="00171151" w:rsidRPr="00B45AA4" w:rsidRDefault="00171151" w:rsidP="00832EBB">
    <w:pPr>
      <w:pStyle w:val="a5"/>
      <w:tabs>
        <w:tab w:val="clear" w:pos="9355"/>
        <w:tab w:val="right" w:pos="10631"/>
      </w:tabs>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6" w15:restartNumberingAfterBreak="0">
    <w:nsid w:val="15052527"/>
    <w:multiLevelType w:val="hybridMultilevel"/>
    <w:tmpl w:val="184203C4"/>
    <w:lvl w:ilvl="0" w:tplc="F91651A4">
      <w:start w:val="1"/>
      <w:numFmt w:val="bullet"/>
      <w:lvlText w:val="•"/>
      <w:lvlJc w:val="left"/>
      <w:pPr>
        <w:ind w:left="720" w:hanging="360"/>
      </w:pPr>
      <w:rPr>
        <w:rFonts w:ascii="Arial" w:eastAsia="Arial" w:hAnsi="Arial" w:cs="Arial"/>
      </w:rPr>
    </w:lvl>
    <w:lvl w:ilvl="1" w:tplc="961C17CC">
      <w:start w:val="1"/>
      <w:numFmt w:val="bullet"/>
      <w:lvlText w:val="o"/>
      <w:lvlJc w:val="left"/>
      <w:pPr>
        <w:ind w:left="1440" w:hanging="360"/>
      </w:pPr>
      <w:rPr>
        <w:rFonts w:ascii="Courier New" w:eastAsia="Courier New" w:hAnsi="Courier New" w:cs="Courier New"/>
      </w:rPr>
    </w:lvl>
    <w:lvl w:ilvl="2" w:tplc="46F69C42">
      <w:start w:val="1"/>
      <w:numFmt w:val="bullet"/>
      <w:lvlText w:val="▪"/>
      <w:lvlJc w:val="left"/>
      <w:pPr>
        <w:ind w:left="2160" w:hanging="360"/>
      </w:pPr>
      <w:rPr>
        <w:rFonts w:ascii="Noto Sans Symbols" w:eastAsia="Noto Sans Symbols" w:hAnsi="Noto Sans Symbols" w:cs="Noto Sans Symbols"/>
      </w:rPr>
    </w:lvl>
    <w:lvl w:ilvl="3" w:tplc="4140A61E">
      <w:start w:val="1"/>
      <w:numFmt w:val="bullet"/>
      <w:lvlText w:val="●"/>
      <w:lvlJc w:val="left"/>
      <w:pPr>
        <w:ind w:left="2880" w:hanging="360"/>
      </w:pPr>
      <w:rPr>
        <w:rFonts w:ascii="Noto Sans Symbols" w:eastAsia="Noto Sans Symbols" w:hAnsi="Noto Sans Symbols" w:cs="Noto Sans Symbols"/>
      </w:rPr>
    </w:lvl>
    <w:lvl w:ilvl="4" w:tplc="3AB6BDCE">
      <w:start w:val="1"/>
      <w:numFmt w:val="bullet"/>
      <w:lvlText w:val="o"/>
      <w:lvlJc w:val="left"/>
      <w:pPr>
        <w:ind w:left="3600" w:hanging="360"/>
      </w:pPr>
      <w:rPr>
        <w:rFonts w:ascii="Courier New" w:eastAsia="Courier New" w:hAnsi="Courier New" w:cs="Courier New"/>
      </w:rPr>
    </w:lvl>
    <w:lvl w:ilvl="5" w:tplc="41DE3CC4">
      <w:start w:val="1"/>
      <w:numFmt w:val="bullet"/>
      <w:lvlText w:val="▪"/>
      <w:lvlJc w:val="left"/>
      <w:pPr>
        <w:ind w:left="4320" w:hanging="360"/>
      </w:pPr>
      <w:rPr>
        <w:rFonts w:ascii="Noto Sans Symbols" w:eastAsia="Noto Sans Symbols" w:hAnsi="Noto Sans Symbols" w:cs="Noto Sans Symbols"/>
      </w:rPr>
    </w:lvl>
    <w:lvl w:ilvl="6" w:tplc="A622E34E">
      <w:start w:val="1"/>
      <w:numFmt w:val="bullet"/>
      <w:lvlText w:val="●"/>
      <w:lvlJc w:val="left"/>
      <w:pPr>
        <w:ind w:left="5040" w:hanging="360"/>
      </w:pPr>
      <w:rPr>
        <w:rFonts w:ascii="Noto Sans Symbols" w:eastAsia="Noto Sans Symbols" w:hAnsi="Noto Sans Symbols" w:cs="Noto Sans Symbols"/>
      </w:rPr>
    </w:lvl>
    <w:lvl w:ilvl="7" w:tplc="E3B4ECC0">
      <w:start w:val="1"/>
      <w:numFmt w:val="bullet"/>
      <w:lvlText w:val="o"/>
      <w:lvlJc w:val="left"/>
      <w:pPr>
        <w:ind w:left="5760" w:hanging="360"/>
      </w:pPr>
      <w:rPr>
        <w:rFonts w:ascii="Courier New" w:eastAsia="Courier New" w:hAnsi="Courier New" w:cs="Courier New"/>
      </w:rPr>
    </w:lvl>
    <w:lvl w:ilvl="8" w:tplc="30D605C2">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16DB7A52"/>
    <w:multiLevelType w:val="hybridMultilevel"/>
    <w:tmpl w:val="DBDE6DEE"/>
    <w:lvl w:ilvl="0" w:tplc="D370EB16">
      <w:start w:val="1"/>
      <w:numFmt w:val="bullet"/>
      <w:lvlText w:val="•"/>
      <w:lvlJc w:val="left"/>
      <w:pPr>
        <w:ind w:left="720" w:hanging="360"/>
      </w:pPr>
      <w:rPr>
        <w:rFonts w:ascii="Arial" w:eastAsia="Arial" w:hAnsi="Arial" w:cs="Arial"/>
      </w:rPr>
    </w:lvl>
    <w:lvl w:ilvl="1" w:tplc="50A05EF2">
      <w:start w:val="1"/>
      <w:numFmt w:val="bullet"/>
      <w:lvlText w:val="•"/>
      <w:lvlJc w:val="left"/>
      <w:pPr>
        <w:ind w:left="1440" w:hanging="360"/>
      </w:pPr>
      <w:rPr>
        <w:rFonts w:ascii="Arial" w:eastAsia="Arial" w:hAnsi="Arial" w:cs="Arial"/>
      </w:rPr>
    </w:lvl>
    <w:lvl w:ilvl="2" w:tplc="CF080A9A">
      <w:start w:val="1"/>
      <w:numFmt w:val="bullet"/>
      <w:lvlText w:val="•"/>
      <w:lvlJc w:val="left"/>
      <w:pPr>
        <w:ind w:left="2160" w:hanging="360"/>
      </w:pPr>
      <w:rPr>
        <w:rFonts w:ascii="Arial" w:eastAsia="Arial" w:hAnsi="Arial" w:cs="Arial"/>
      </w:rPr>
    </w:lvl>
    <w:lvl w:ilvl="3" w:tplc="FC2A71E6">
      <w:start w:val="1"/>
      <w:numFmt w:val="bullet"/>
      <w:lvlText w:val="•"/>
      <w:lvlJc w:val="left"/>
      <w:pPr>
        <w:ind w:left="2880" w:hanging="360"/>
      </w:pPr>
      <w:rPr>
        <w:rFonts w:ascii="Arial" w:eastAsia="Arial" w:hAnsi="Arial" w:cs="Arial"/>
      </w:rPr>
    </w:lvl>
    <w:lvl w:ilvl="4" w:tplc="E0D83B2C">
      <w:start w:val="1"/>
      <w:numFmt w:val="bullet"/>
      <w:lvlText w:val="•"/>
      <w:lvlJc w:val="left"/>
      <w:pPr>
        <w:ind w:left="3600" w:hanging="360"/>
      </w:pPr>
      <w:rPr>
        <w:rFonts w:ascii="Arial" w:eastAsia="Arial" w:hAnsi="Arial" w:cs="Arial"/>
      </w:rPr>
    </w:lvl>
    <w:lvl w:ilvl="5" w:tplc="7F0460B0">
      <w:start w:val="1"/>
      <w:numFmt w:val="bullet"/>
      <w:lvlText w:val="•"/>
      <w:lvlJc w:val="left"/>
      <w:pPr>
        <w:ind w:left="4320" w:hanging="360"/>
      </w:pPr>
      <w:rPr>
        <w:rFonts w:ascii="Arial" w:eastAsia="Arial" w:hAnsi="Arial" w:cs="Arial"/>
      </w:rPr>
    </w:lvl>
    <w:lvl w:ilvl="6" w:tplc="99641ACA">
      <w:start w:val="1"/>
      <w:numFmt w:val="bullet"/>
      <w:lvlText w:val="•"/>
      <w:lvlJc w:val="left"/>
      <w:pPr>
        <w:ind w:left="5040" w:hanging="360"/>
      </w:pPr>
      <w:rPr>
        <w:rFonts w:ascii="Arial" w:eastAsia="Arial" w:hAnsi="Arial" w:cs="Arial"/>
      </w:rPr>
    </w:lvl>
    <w:lvl w:ilvl="7" w:tplc="09021470">
      <w:start w:val="1"/>
      <w:numFmt w:val="bullet"/>
      <w:lvlText w:val="•"/>
      <w:lvlJc w:val="left"/>
      <w:pPr>
        <w:ind w:left="5760" w:hanging="360"/>
      </w:pPr>
      <w:rPr>
        <w:rFonts w:ascii="Arial" w:eastAsia="Arial" w:hAnsi="Arial" w:cs="Arial"/>
      </w:rPr>
    </w:lvl>
    <w:lvl w:ilvl="8" w:tplc="79182FB0">
      <w:start w:val="1"/>
      <w:numFmt w:val="bullet"/>
      <w:lvlText w:val="•"/>
      <w:lvlJc w:val="left"/>
      <w:pPr>
        <w:ind w:left="6480" w:hanging="360"/>
      </w:pPr>
      <w:rPr>
        <w:rFonts w:ascii="Arial" w:eastAsia="Arial" w:hAnsi="Arial" w:cs="Arial"/>
      </w:rPr>
    </w:lvl>
  </w:abstractNum>
  <w:abstractNum w:abstractNumId="10"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A95E56"/>
    <w:multiLevelType w:val="hybridMultilevel"/>
    <w:tmpl w:val="A87080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6" w15:restartNumberingAfterBreak="0">
    <w:nsid w:val="30DA50BD"/>
    <w:multiLevelType w:val="multilevel"/>
    <w:tmpl w:val="4364D97C"/>
    <w:lvl w:ilvl="0">
      <w:start w:val="3"/>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08063F"/>
    <w:multiLevelType w:val="hybridMultilevel"/>
    <w:tmpl w:val="7A242AB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3B6F5120"/>
    <w:multiLevelType w:val="multilevel"/>
    <w:tmpl w:val="FF56537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EC267AD"/>
    <w:multiLevelType w:val="hybridMultilevel"/>
    <w:tmpl w:val="63B0B2E2"/>
    <w:lvl w:ilvl="0" w:tplc="2D489DBE">
      <w:start w:val="1"/>
      <w:numFmt w:val="bullet"/>
      <w:lvlText w:val="•"/>
      <w:lvlJc w:val="left"/>
      <w:pPr>
        <w:ind w:left="720" w:hanging="360"/>
      </w:pPr>
      <w:rPr>
        <w:rFonts w:ascii="Arial" w:eastAsia="Arial" w:hAnsi="Arial" w:cs="Arial"/>
      </w:rPr>
    </w:lvl>
    <w:lvl w:ilvl="1" w:tplc="0486C418">
      <w:start w:val="1"/>
      <w:numFmt w:val="bullet"/>
      <w:lvlText w:val="•"/>
      <w:lvlJc w:val="left"/>
      <w:pPr>
        <w:ind w:left="1440" w:hanging="360"/>
      </w:pPr>
      <w:rPr>
        <w:rFonts w:ascii="Arial" w:eastAsia="Arial" w:hAnsi="Arial" w:cs="Arial"/>
      </w:rPr>
    </w:lvl>
    <w:lvl w:ilvl="2" w:tplc="44CEEB94">
      <w:start w:val="1"/>
      <w:numFmt w:val="bullet"/>
      <w:lvlText w:val="•"/>
      <w:lvlJc w:val="left"/>
      <w:pPr>
        <w:ind w:left="2160" w:hanging="360"/>
      </w:pPr>
      <w:rPr>
        <w:rFonts w:ascii="Arial" w:eastAsia="Arial" w:hAnsi="Arial" w:cs="Arial"/>
      </w:rPr>
    </w:lvl>
    <w:lvl w:ilvl="3" w:tplc="4C56F52E">
      <w:start w:val="1"/>
      <w:numFmt w:val="bullet"/>
      <w:lvlText w:val="•"/>
      <w:lvlJc w:val="left"/>
      <w:pPr>
        <w:ind w:left="2880" w:hanging="360"/>
      </w:pPr>
      <w:rPr>
        <w:rFonts w:ascii="Arial" w:eastAsia="Arial" w:hAnsi="Arial" w:cs="Arial"/>
      </w:rPr>
    </w:lvl>
    <w:lvl w:ilvl="4" w:tplc="6D664B8A">
      <w:start w:val="1"/>
      <w:numFmt w:val="bullet"/>
      <w:lvlText w:val="•"/>
      <w:lvlJc w:val="left"/>
      <w:pPr>
        <w:ind w:left="3600" w:hanging="360"/>
      </w:pPr>
      <w:rPr>
        <w:rFonts w:ascii="Arial" w:eastAsia="Arial" w:hAnsi="Arial" w:cs="Arial"/>
      </w:rPr>
    </w:lvl>
    <w:lvl w:ilvl="5" w:tplc="4AA02D80">
      <w:start w:val="1"/>
      <w:numFmt w:val="bullet"/>
      <w:lvlText w:val="•"/>
      <w:lvlJc w:val="left"/>
      <w:pPr>
        <w:ind w:left="4320" w:hanging="360"/>
      </w:pPr>
      <w:rPr>
        <w:rFonts w:ascii="Arial" w:eastAsia="Arial" w:hAnsi="Arial" w:cs="Arial"/>
      </w:rPr>
    </w:lvl>
    <w:lvl w:ilvl="6" w:tplc="EFEA7C68">
      <w:start w:val="1"/>
      <w:numFmt w:val="bullet"/>
      <w:lvlText w:val="•"/>
      <w:lvlJc w:val="left"/>
      <w:pPr>
        <w:ind w:left="5040" w:hanging="360"/>
      </w:pPr>
      <w:rPr>
        <w:rFonts w:ascii="Arial" w:eastAsia="Arial" w:hAnsi="Arial" w:cs="Arial"/>
      </w:rPr>
    </w:lvl>
    <w:lvl w:ilvl="7" w:tplc="1A603C66">
      <w:start w:val="1"/>
      <w:numFmt w:val="bullet"/>
      <w:lvlText w:val="•"/>
      <w:lvlJc w:val="left"/>
      <w:pPr>
        <w:ind w:left="5760" w:hanging="360"/>
      </w:pPr>
      <w:rPr>
        <w:rFonts w:ascii="Arial" w:eastAsia="Arial" w:hAnsi="Arial" w:cs="Arial"/>
      </w:rPr>
    </w:lvl>
    <w:lvl w:ilvl="8" w:tplc="9C1442E0">
      <w:start w:val="1"/>
      <w:numFmt w:val="bullet"/>
      <w:lvlText w:val="•"/>
      <w:lvlJc w:val="left"/>
      <w:pPr>
        <w:ind w:left="6480" w:hanging="360"/>
      </w:pPr>
      <w:rPr>
        <w:rFonts w:ascii="Arial" w:eastAsia="Arial" w:hAnsi="Arial" w:cs="Arial"/>
      </w:rPr>
    </w:lvl>
  </w:abstractNum>
  <w:abstractNum w:abstractNumId="21" w15:restartNumberingAfterBreak="0">
    <w:nsid w:val="48EC5B32"/>
    <w:multiLevelType w:val="hybridMultilevel"/>
    <w:tmpl w:val="51BCF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4" w15:restartNumberingAfterBreak="0">
    <w:nsid w:val="55206E51"/>
    <w:multiLevelType w:val="hybridMultilevel"/>
    <w:tmpl w:val="AC502636"/>
    <w:lvl w:ilvl="0" w:tplc="6AA47B4E">
      <w:start w:val="1"/>
      <w:numFmt w:val="bullet"/>
      <w:lvlText w:val="•"/>
      <w:lvlJc w:val="left"/>
      <w:pPr>
        <w:ind w:left="720" w:hanging="360"/>
      </w:pPr>
      <w:rPr>
        <w:rFonts w:ascii="Arial" w:eastAsia="Arial" w:hAnsi="Arial" w:cs="Arial"/>
      </w:rPr>
    </w:lvl>
    <w:lvl w:ilvl="1" w:tplc="C834F9CC">
      <w:start w:val="1"/>
      <w:numFmt w:val="bullet"/>
      <w:lvlText w:val="o"/>
      <w:lvlJc w:val="left"/>
      <w:pPr>
        <w:ind w:left="1440" w:hanging="360"/>
      </w:pPr>
      <w:rPr>
        <w:rFonts w:ascii="Courier New" w:eastAsia="Courier New" w:hAnsi="Courier New" w:cs="Courier New"/>
      </w:rPr>
    </w:lvl>
    <w:lvl w:ilvl="2" w:tplc="95A0836C">
      <w:start w:val="1"/>
      <w:numFmt w:val="bullet"/>
      <w:lvlText w:val="▪"/>
      <w:lvlJc w:val="left"/>
      <w:pPr>
        <w:ind w:left="2160" w:hanging="360"/>
      </w:pPr>
      <w:rPr>
        <w:rFonts w:ascii="Noto Sans Symbols" w:eastAsia="Noto Sans Symbols" w:hAnsi="Noto Sans Symbols" w:cs="Noto Sans Symbols"/>
      </w:rPr>
    </w:lvl>
    <w:lvl w:ilvl="3" w:tplc="4A9A6BE4">
      <w:start w:val="1"/>
      <w:numFmt w:val="bullet"/>
      <w:lvlText w:val="●"/>
      <w:lvlJc w:val="left"/>
      <w:pPr>
        <w:ind w:left="2880" w:hanging="360"/>
      </w:pPr>
      <w:rPr>
        <w:rFonts w:ascii="Noto Sans Symbols" w:eastAsia="Noto Sans Symbols" w:hAnsi="Noto Sans Symbols" w:cs="Noto Sans Symbols"/>
      </w:rPr>
    </w:lvl>
    <w:lvl w:ilvl="4" w:tplc="A22A9A34">
      <w:start w:val="1"/>
      <w:numFmt w:val="bullet"/>
      <w:lvlText w:val="o"/>
      <w:lvlJc w:val="left"/>
      <w:pPr>
        <w:ind w:left="3600" w:hanging="360"/>
      </w:pPr>
      <w:rPr>
        <w:rFonts w:ascii="Courier New" w:eastAsia="Courier New" w:hAnsi="Courier New" w:cs="Courier New"/>
      </w:rPr>
    </w:lvl>
    <w:lvl w:ilvl="5" w:tplc="5F141A2E">
      <w:start w:val="1"/>
      <w:numFmt w:val="bullet"/>
      <w:lvlText w:val="▪"/>
      <w:lvlJc w:val="left"/>
      <w:pPr>
        <w:ind w:left="4320" w:hanging="360"/>
      </w:pPr>
      <w:rPr>
        <w:rFonts w:ascii="Noto Sans Symbols" w:eastAsia="Noto Sans Symbols" w:hAnsi="Noto Sans Symbols" w:cs="Noto Sans Symbols"/>
      </w:rPr>
    </w:lvl>
    <w:lvl w:ilvl="6" w:tplc="D1426F8A">
      <w:start w:val="1"/>
      <w:numFmt w:val="bullet"/>
      <w:lvlText w:val="●"/>
      <w:lvlJc w:val="left"/>
      <w:pPr>
        <w:ind w:left="5040" w:hanging="360"/>
      </w:pPr>
      <w:rPr>
        <w:rFonts w:ascii="Noto Sans Symbols" w:eastAsia="Noto Sans Symbols" w:hAnsi="Noto Sans Symbols" w:cs="Noto Sans Symbols"/>
      </w:rPr>
    </w:lvl>
    <w:lvl w:ilvl="7" w:tplc="92C040FA">
      <w:start w:val="1"/>
      <w:numFmt w:val="bullet"/>
      <w:lvlText w:val="o"/>
      <w:lvlJc w:val="left"/>
      <w:pPr>
        <w:ind w:left="5760" w:hanging="360"/>
      </w:pPr>
      <w:rPr>
        <w:rFonts w:ascii="Courier New" w:eastAsia="Courier New" w:hAnsi="Courier New" w:cs="Courier New"/>
      </w:rPr>
    </w:lvl>
    <w:lvl w:ilvl="8" w:tplc="4134CEA6">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FC5214"/>
    <w:multiLevelType w:val="hybridMultilevel"/>
    <w:tmpl w:val="3ABCD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C5323F"/>
    <w:multiLevelType w:val="multilevel"/>
    <w:tmpl w:val="A61270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3E1353"/>
    <w:multiLevelType w:val="multilevel"/>
    <w:tmpl w:val="18E68A6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0" w15:restartNumberingAfterBreak="0">
    <w:nsid w:val="61D336B3"/>
    <w:multiLevelType w:val="hybridMultilevel"/>
    <w:tmpl w:val="586CC1E4"/>
    <w:lvl w:ilvl="0" w:tplc="F5DA55B4">
      <w:start w:val="1"/>
      <w:numFmt w:val="bullet"/>
      <w:lvlText w:val="•"/>
      <w:lvlJc w:val="left"/>
      <w:pPr>
        <w:ind w:left="720" w:hanging="360"/>
      </w:pPr>
      <w:rPr>
        <w:rFonts w:ascii="Arial" w:eastAsia="Arial" w:hAnsi="Arial" w:cs="Arial"/>
      </w:rPr>
    </w:lvl>
    <w:lvl w:ilvl="1" w:tplc="5C548F46">
      <w:start w:val="1"/>
      <w:numFmt w:val="bullet"/>
      <w:lvlText w:val="o"/>
      <w:lvlJc w:val="left"/>
      <w:pPr>
        <w:ind w:left="1440" w:hanging="360"/>
      </w:pPr>
      <w:rPr>
        <w:rFonts w:ascii="Courier New" w:eastAsia="Courier New" w:hAnsi="Courier New" w:cs="Courier New"/>
      </w:rPr>
    </w:lvl>
    <w:lvl w:ilvl="2" w:tplc="EDA2013A">
      <w:start w:val="1"/>
      <w:numFmt w:val="bullet"/>
      <w:lvlText w:val="▪"/>
      <w:lvlJc w:val="left"/>
      <w:pPr>
        <w:ind w:left="2160" w:hanging="360"/>
      </w:pPr>
      <w:rPr>
        <w:rFonts w:ascii="Noto Sans Symbols" w:eastAsia="Noto Sans Symbols" w:hAnsi="Noto Sans Symbols" w:cs="Noto Sans Symbols"/>
      </w:rPr>
    </w:lvl>
    <w:lvl w:ilvl="3" w:tplc="50EE1B74">
      <w:start w:val="1"/>
      <w:numFmt w:val="bullet"/>
      <w:lvlText w:val="●"/>
      <w:lvlJc w:val="left"/>
      <w:pPr>
        <w:ind w:left="2880" w:hanging="360"/>
      </w:pPr>
      <w:rPr>
        <w:rFonts w:ascii="Noto Sans Symbols" w:eastAsia="Noto Sans Symbols" w:hAnsi="Noto Sans Symbols" w:cs="Noto Sans Symbols"/>
      </w:rPr>
    </w:lvl>
    <w:lvl w:ilvl="4" w:tplc="BB706E3E">
      <w:start w:val="1"/>
      <w:numFmt w:val="bullet"/>
      <w:lvlText w:val="o"/>
      <w:lvlJc w:val="left"/>
      <w:pPr>
        <w:ind w:left="3600" w:hanging="360"/>
      </w:pPr>
      <w:rPr>
        <w:rFonts w:ascii="Courier New" w:eastAsia="Courier New" w:hAnsi="Courier New" w:cs="Courier New"/>
      </w:rPr>
    </w:lvl>
    <w:lvl w:ilvl="5" w:tplc="AEF2FA4A">
      <w:start w:val="1"/>
      <w:numFmt w:val="bullet"/>
      <w:lvlText w:val="▪"/>
      <w:lvlJc w:val="left"/>
      <w:pPr>
        <w:ind w:left="4320" w:hanging="360"/>
      </w:pPr>
      <w:rPr>
        <w:rFonts w:ascii="Noto Sans Symbols" w:eastAsia="Noto Sans Symbols" w:hAnsi="Noto Sans Symbols" w:cs="Noto Sans Symbols"/>
      </w:rPr>
    </w:lvl>
    <w:lvl w:ilvl="6" w:tplc="74A8B8DA">
      <w:start w:val="1"/>
      <w:numFmt w:val="bullet"/>
      <w:lvlText w:val="●"/>
      <w:lvlJc w:val="left"/>
      <w:pPr>
        <w:ind w:left="5040" w:hanging="360"/>
      </w:pPr>
      <w:rPr>
        <w:rFonts w:ascii="Noto Sans Symbols" w:eastAsia="Noto Sans Symbols" w:hAnsi="Noto Sans Symbols" w:cs="Noto Sans Symbols"/>
      </w:rPr>
    </w:lvl>
    <w:lvl w:ilvl="7" w:tplc="FAE837FE">
      <w:start w:val="1"/>
      <w:numFmt w:val="bullet"/>
      <w:lvlText w:val="o"/>
      <w:lvlJc w:val="left"/>
      <w:pPr>
        <w:ind w:left="5760" w:hanging="360"/>
      </w:pPr>
      <w:rPr>
        <w:rFonts w:ascii="Courier New" w:eastAsia="Courier New" w:hAnsi="Courier New" w:cs="Courier New"/>
      </w:rPr>
    </w:lvl>
    <w:lvl w:ilvl="8" w:tplc="60B47322">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B55651"/>
    <w:multiLevelType w:val="hybridMultilevel"/>
    <w:tmpl w:val="65A61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541886"/>
    <w:multiLevelType w:val="multilevel"/>
    <w:tmpl w:val="F9B094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7D203D9"/>
    <w:multiLevelType w:val="hybridMultilevel"/>
    <w:tmpl w:val="89786480"/>
    <w:lvl w:ilvl="0" w:tplc="F328CCAC">
      <w:start w:val="1"/>
      <w:numFmt w:val="bullet"/>
      <w:lvlText w:val="•"/>
      <w:lvlJc w:val="left"/>
      <w:pPr>
        <w:ind w:left="720" w:hanging="360"/>
      </w:pPr>
      <w:rPr>
        <w:rFonts w:ascii="Arial" w:eastAsia="Arial" w:hAnsi="Arial" w:cs="Arial"/>
      </w:rPr>
    </w:lvl>
    <w:lvl w:ilvl="1" w:tplc="7504A97A">
      <w:start w:val="1"/>
      <w:numFmt w:val="bullet"/>
      <w:lvlText w:val="o"/>
      <w:lvlJc w:val="left"/>
      <w:pPr>
        <w:ind w:left="1440" w:hanging="360"/>
      </w:pPr>
      <w:rPr>
        <w:rFonts w:ascii="Courier New" w:eastAsia="Courier New" w:hAnsi="Courier New" w:cs="Courier New"/>
      </w:rPr>
    </w:lvl>
    <w:lvl w:ilvl="2" w:tplc="258A9FC8">
      <w:start w:val="1"/>
      <w:numFmt w:val="bullet"/>
      <w:lvlText w:val="▪"/>
      <w:lvlJc w:val="left"/>
      <w:pPr>
        <w:ind w:left="2160" w:hanging="360"/>
      </w:pPr>
      <w:rPr>
        <w:rFonts w:ascii="Noto Sans Symbols" w:eastAsia="Noto Sans Symbols" w:hAnsi="Noto Sans Symbols" w:cs="Noto Sans Symbols"/>
      </w:rPr>
    </w:lvl>
    <w:lvl w:ilvl="3" w:tplc="452E8518">
      <w:start w:val="1"/>
      <w:numFmt w:val="bullet"/>
      <w:lvlText w:val="●"/>
      <w:lvlJc w:val="left"/>
      <w:pPr>
        <w:ind w:left="2880" w:hanging="360"/>
      </w:pPr>
      <w:rPr>
        <w:rFonts w:ascii="Noto Sans Symbols" w:eastAsia="Noto Sans Symbols" w:hAnsi="Noto Sans Symbols" w:cs="Noto Sans Symbols"/>
      </w:rPr>
    </w:lvl>
    <w:lvl w:ilvl="4" w:tplc="8D3E0E28">
      <w:start w:val="1"/>
      <w:numFmt w:val="bullet"/>
      <w:lvlText w:val="o"/>
      <w:lvlJc w:val="left"/>
      <w:pPr>
        <w:ind w:left="3600" w:hanging="360"/>
      </w:pPr>
      <w:rPr>
        <w:rFonts w:ascii="Courier New" w:eastAsia="Courier New" w:hAnsi="Courier New" w:cs="Courier New"/>
      </w:rPr>
    </w:lvl>
    <w:lvl w:ilvl="5" w:tplc="57BE6A9E">
      <w:start w:val="1"/>
      <w:numFmt w:val="bullet"/>
      <w:lvlText w:val="▪"/>
      <w:lvlJc w:val="left"/>
      <w:pPr>
        <w:ind w:left="4320" w:hanging="360"/>
      </w:pPr>
      <w:rPr>
        <w:rFonts w:ascii="Noto Sans Symbols" w:eastAsia="Noto Sans Symbols" w:hAnsi="Noto Sans Symbols" w:cs="Noto Sans Symbols"/>
      </w:rPr>
    </w:lvl>
    <w:lvl w:ilvl="6" w:tplc="BE9E4EA6">
      <w:start w:val="1"/>
      <w:numFmt w:val="bullet"/>
      <w:lvlText w:val="●"/>
      <w:lvlJc w:val="left"/>
      <w:pPr>
        <w:ind w:left="5040" w:hanging="360"/>
      </w:pPr>
      <w:rPr>
        <w:rFonts w:ascii="Noto Sans Symbols" w:eastAsia="Noto Sans Symbols" w:hAnsi="Noto Sans Symbols" w:cs="Noto Sans Symbols"/>
      </w:rPr>
    </w:lvl>
    <w:lvl w:ilvl="7" w:tplc="C54EC630">
      <w:start w:val="1"/>
      <w:numFmt w:val="bullet"/>
      <w:lvlText w:val="o"/>
      <w:lvlJc w:val="left"/>
      <w:pPr>
        <w:ind w:left="5760" w:hanging="360"/>
      </w:pPr>
      <w:rPr>
        <w:rFonts w:ascii="Courier New" w:eastAsia="Courier New" w:hAnsi="Courier New" w:cs="Courier New"/>
      </w:rPr>
    </w:lvl>
    <w:lvl w:ilvl="8" w:tplc="DB108712">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10"/>
  </w:num>
  <w:num w:numId="3">
    <w:abstractNumId w:val="7"/>
  </w:num>
  <w:num w:numId="4">
    <w:abstractNumId w:val="1"/>
  </w:num>
  <w:num w:numId="5">
    <w:abstractNumId w:val="0"/>
  </w:num>
  <w:num w:numId="6">
    <w:abstractNumId w:val="11"/>
  </w:num>
  <w:num w:numId="7">
    <w:abstractNumId w:val="2"/>
  </w:num>
  <w:num w:numId="8">
    <w:abstractNumId w:val="5"/>
  </w:num>
  <w:num w:numId="9">
    <w:abstractNumId w:val="29"/>
  </w:num>
  <w:num w:numId="10">
    <w:abstractNumId w:val="8"/>
  </w:num>
  <w:num w:numId="11">
    <w:abstractNumId w:val="3"/>
  </w:num>
  <w:num w:numId="12">
    <w:abstractNumId w:val="13"/>
  </w:num>
  <w:num w:numId="13">
    <w:abstractNumId w:val="33"/>
  </w:num>
  <w:num w:numId="14">
    <w:abstractNumId w:val="14"/>
  </w:num>
  <w:num w:numId="15">
    <w:abstractNumId w:val="31"/>
  </w:num>
  <w:num w:numId="16">
    <w:abstractNumId w:val="35"/>
  </w:num>
  <w:num w:numId="17">
    <w:abstractNumId w:val="32"/>
  </w:num>
  <w:num w:numId="18">
    <w:abstractNumId w:val="27"/>
  </w:num>
  <w:num w:numId="19">
    <w:abstractNumId w:val="17"/>
  </w:num>
  <w:num w:numId="20">
    <w:abstractNumId w:val="23"/>
  </w:num>
  <w:num w:numId="21">
    <w:abstractNumId w:val="15"/>
  </w:num>
  <w:num w:numId="22">
    <w:abstractNumId w:val="4"/>
  </w:num>
  <w:num w:numId="23">
    <w:abstractNumId w:val="20"/>
  </w:num>
  <w:num w:numId="24">
    <w:abstractNumId w:val="9"/>
  </w:num>
  <w:num w:numId="25">
    <w:abstractNumId w:val="37"/>
  </w:num>
  <w:num w:numId="26">
    <w:abstractNumId w:val="6"/>
  </w:num>
  <w:num w:numId="27">
    <w:abstractNumId w:val="24"/>
  </w:num>
  <w:num w:numId="28">
    <w:abstractNumId w:val="30"/>
  </w:num>
  <w:num w:numId="29">
    <w:abstractNumId w:val="12"/>
  </w:num>
  <w:num w:numId="30">
    <w:abstractNumId w:val="25"/>
  </w:num>
  <w:num w:numId="31">
    <w:abstractNumId w:val="34"/>
  </w:num>
  <w:num w:numId="32">
    <w:abstractNumId w:val="26"/>
  </w:num>
  <w:num w:numId="33">
    <w:abstractNumId w:val="36"/>
  </w:num>
  <w:num w:numId="34">
    <w:abstractNumId w:val="19"/>
  </w:num>
  <w:num w:numId="35">
    <w:abstractNumId w:val="28"/>
  </w:num>
  <w:num w:numId="36">
    <w:abstractNumId w:val="21"/>
  </w:num>
  <w:num w:numId="37">
    <w:abstractNumId w:val="16"/>
  </w:num>
  <w:num w:numId="3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49"/>
    <w:rsid w:val="000051E8"/>
    <w:rsid w:val="00020AE8"/>
    <w:rsid w:val="00021CCE"/>
    <w:rsid w:val="000244DA"/>
    <w:rsid w:val="00024F7D"/>
    <w:rsid w:val="00041A78"/>
    <w:rsid w:val="000448A7"/>
    <w:rsid w:val="00053D63"/>
    <w:rsid w:val="00056AEE"/>
    <w:rsid w:val="00056CDE"/>
    <w:rsid w:val="000645AF"/>
    <w:rsid w:val="00067386"/>
    <w:rsid w:val="00081D65"/>
    <w:rsid w:val="000A0F21"/>
    <w:rsid w:val="000A1F96"/>
    <w:rsid w:val="000B3397"/>
    <w:rsid w:val="000B55A2"/>
    <w:rsid w:val="000D258B"/>
    <w:rsid w:val="000D43CC"/>
    <w:rsid w:val="000D4C46"/>
    <w:rsid w:val="000D74AA"/>
    <w:rsid w:val="000F0FC3"/>
    <w:rsid w:val="001024BE"/>
    <w:rsid w:val="00114D79"/>
    <w:rsid w:val="00124618"/>
    <w:rsid w:val="00127743"/>
    <w:rsid w:val="001501CE"/>
    <w:rsid w:val="001511CC"/>
    <w:rsid w:val="001519F0"/>
    <w:rsid w:val="0015561E"/>
    <w:rsid w:val="001627D5"/>
    <w:rsid w:val="00171151"/>
    <w:rsid w:val="0017612A"/>
    <w:rsid w:val="00183CB9"/>
    <w:rsid w:val="001851FE"/>
    <w:rsid w:val="001B38A0"/>
    <w:rsid w:val="001C63E7"/>
    <w:rsid w:val="001E1DF9"/>
    <w:rsid w:val="001E5DC8"/>
    <w:rsid w:val="001F6E87"/>
    <w:rsid w:val="00203CFD"/>
    <w:rsid w:val="00210E80"/>
    <w:rsid w:val="0021136F"/>
    <w:rsid w:val="00217A5F"/>
    <w:rsid w:val="00220E70"/>
    <w:rsid w:val="00237603"/>
    <w:rsid w:val="00270E01"/>
    <w:rsid w:val="002776A1"/>
    <w:rsid w:val="0029547E"/>
    <w:rsid w:val="002A0719"/>
    <w:rsid w:val="002A3D90"/>
    <w:rsid w:val="002B1426"/>
    <w:rsid w:val="002B5B56"/>
    <w:rsid w:val="002B6B92"/>
    <w:rsid w:val="002C27B4"/>
    <w:rsid w:val="002D3577"/>
    <w:rsid w:val="002F2906"/>
    <w:rsid w:val="002F7AEA"/>
    <w:rsid w:val="00320813"/>
    <w:rsid w:val="003242E1"/>
    <w:rsid w:val="00333911"/>
    <w:rsid w:val="00334165"/>
    <w:rsid w:val="00334439"/>
    <w:rsid w:val="003531E7"/>
    <w:rsid w:val="003601A4"/>
    <w:rsid w:val="00366578"/>
    <w:rsid w:val="0037535C"/>
    <w:rsid w:val="003934F8"/>
    <w:rsid w:val="003944B6"/>
    <w:rsid w:val="00397A1B"/>
    <w:rsid w:val="003A21C8"/>
    <w:rsid w:val="003A233D"/>
    <w:rsid w:val="003A580B"/>
    <w:rsid w:val="003C1D7A"/>
    <w:rsid w:val="003C5F97"/>
    <w:rsid w:val="003D1E51"/>
    <w:rsid w:val="003E7342"/>
    <w:rsid w:val="004254FE"/>
    <w:rsid w:val="00435E4D"/>
    <w:rsid w:val="00436FFC"/>
    <w:rsid w:val="00437D28"/>
    <w:rsid w:val="0044354A"/>
    <w:rsid w:val="00454353"/>
    <w:rsid w:val="00454610"/>
    <w:rsid w:val="00461AC6"/>
    <w:rsid w:val="0047429B"/>
    <w:rsid w:val="004904C5"/>
    <w:rsid w:val="004917C4"/>
    <w:rsid w:val="00492A48"/>
    <w:rsid w:val="004A07A5"/>
    <w:rsid w:val="004B692B"/>
    <w:rsid w:val="004C1665"/>
    <w:rsid w:val="004C250B"/>
    <w:rsid w:val="004C3CAF"/>
    <w:rsid w:val="004C703E"/>
    <w:rsid w:val="004D096E"/>
    <w:rsid w:val="004E785E"/>
    <w:rsid w:val="004E7905"/>
    <w:rsid w:val="005055FF"/>
    <w:rsid w:val="00510059"/>
    <w:rsid w:val="00544924"/>
    <w:rsid w:val="00552B6B"/>
    <w:rsid w:val="00554CBB"/>
    <w:rsid w:val="005560AC"/>
    <w:rsid w:val="0056194A"/>
    <w:rsid w:val="00565B7C"/>
    <w:rsid w:val="005A1625"/>
    <w:rsid w:val="005B05D5"/>
    <w:rsid w:val="005B0DEC"/>
    <w:rsid w:val="005B1C40"/>
    <w:rsid w:val="005B66FC"/>
    <w:rsid w:val="005C1A83"/>
    <w:rsid w:val="005C6A23"/>
    <w:rsid w:val="005D212D"/>
    <w:rsid w:val="005E30DC"/>
    <w:rsid w:val="005F3D97"/>
    <w:rsid w:val="00605DD7"/>
    <w:rsid w:val="0060658F"/>
    <w:rsid w:val="00613219"/>
    <w:rsid w:val="006150C4"/>
    <w:rsid w:val="00624799"/>
    <w:rsid w:val="0062789A"/>
    <w:rsid w:val="0063396F"/>
    <w:rsid w:val="00640E46"/>
    <w:rsid w:val="0064179C"/>
    <w:rsid w:val="00643A8A"/>
    <w:rsid w:val="0064491A"/>
    <w:rsid w:val="00653B50"/>
    <w:rsid w:val="006776B4"/>
    <w:rsid w:val="006873B8"/>
    <w:rsid w:val="00687677"/>
    <w:rsid w:val="006B0FEA"/>
    <w:rsid w:val="006B22E0"/>
    <w:rsid w:val="006C6D6D"/>
    <w:rsid w:val="006C7A3B"/>
    <w:rsid w:val="006C7CE4"/>
    <w:rsid w:val="006F4464"/>
    <w:rsid w:val="00714CA4"/>
    <w:rsid w:val="007250D9"/>
    <w:rsid w:val="007274B8"/>
    <w:rsid w:val="00727F97"/>
    <w:rsid w:val="00730AE0"/>
    <w:rsid w:val="00737D88"/>
    <w:rsid w:val="0074372D"/>
    <w:rsid w:val="007604F9"/>
    <w:rsid w:val="00764773"/>
    <w:rsid w:val="00771E96"/>
    <w:rsid w:val="007735DC"/>
    <w:rsid w:val="0078311A"/>
    <w:rsid w:val="00786827"/>
    <w:rsid w:val="00791D70"/>
    <w:rsid w:val="007A3D5F"/>
    <w:rsid w:val="007A5C5B"/>
    <w:rsid w:val="007A61C5"/>
    <w:rsid w:val="007A6888"/>
    <w:rsid w:val="007B0DCC"/>
    <w:rsid w:val="007B13EF"/>
    <w:rsid w:val="007B1A14"/>
    <w:rsid w:val="007B2222"/>
    <w:rsid w:val="007B2B50"/>
    <w:rsid w:val="007B3FD5"/>
    <w:rsid w:val="007B7891"/>
    <w:rsid w:val="007C1E13"/>
    <w:rsid w:val="007C5065"/>
    <w:rsid w:val="007D3601"/>
    <w:rsid w:val="007D6C20"/>
    <w:rsid w:val="007E73B4"/>
    <w:rsid w:val="00812516"/>
    <w:rsid w:val="00832B6B"/>
    <w:rsid w:val="00832EBB"/>
    <w:rsid w:val="00834734"/>
    <w:rsid w:val="00835BF6"/>
    <w:rsid w:val="00860D19"/>
    <w:rsid w:val="008761F3"/>
    <w:rsid w:val="00881DD2"/>
    <w:rsid w:val="00882B54"/>
    <w:rsid w:val="008912AE"/>
    <w:rsid w:val="008B0F23"/>
    <w:rsid w:val="008B560B"/>
    <w:rsid w:val="008B5E05"/>
    <w:rsid w:val="008C41F7"/>
    <w:rsid w:val="008C4955"/>
    <w:rsid w:val="008C5216"/>
    <w:rsid w:val="008D086F"/>
    <w:rsid w:val="008D0F2A"/>
    <w:rsid w:val="008D18D4"/>
    <w:rsid w:val="008D6DCF"/>
    <w:rsid w:val="008E5424"/>
    <w:rsid w:val="008F65E9"/>
    <w:rsid w:val="00901689"/>
    <w:rsid w:val="009018F0"/>
    <w:rsid w:val="009036A7"/>
    <w:rsid w:val="00903D31"/>
    <w:rsid w:val="00906E82"/>
    <w:rsid w:val="009215E2"/>
    <w:rsid w:val="00933121"/>
    <w:rsid w:val="00945E13"/>
    <w:rsid w:val="009510EA"/>
    <w:rsid w:val="00953113"/>
    <w:rsid w:val="00954B97"/>
    <w:rsid w:val="00955127"/>
    <w:rsid w:val="00956BC9"/>
    <w:rsid w:val="00970F49"/>
    <w:rsid w:val="009715DA"/>
    <w:rsid w:val="00976338"/>
    <w:rsid w:val="00981A2D"/>
    <w:rsid w:val="009931F0"/>
    <w:rsid w:val="0099414B"/>
    <w:rsid w:val="009955F8"/>
    <w:rsid w:val="009A36AD"/>
    <w:rsid w:val="009B18A2"/>
    <w:rsid w:val="009B435B"/>
    <w:rsid w:val="009D04EE"/>
    <w:rsid w:val="009E367F"/>
    <w:rsid w:val="009E37D3"/>
    <w:rsid w:val="009E52E7"/>
    <w:rsid w:val="009F029F"/>
    <w:rsid w:val="009F57C0"/>
    <w:rsid w:val="00A0510D"/>
    <w:rsid w:val="00A11569"/>
    <w:rsid w:val="00A204BB"/>
    <w:rsid w:val="00A20A67"/>
    <w:rsid w:val="00A212C9"/>
    <w:rsid w:val="00A24BD7"/>
    <w:rsid w:val="00A24D8F"/>
    <w:rsid w:val="00A27EE4"/>
    <w:rsid w:val="00A30C6B"/>
    <w:rsid w:val="00A43F21"/>
    <w:rsid w:val="00A53D9D"/>
    <w:rsid w:val="00A57976"/>
    <w:rsid w:val="00A61762"/>
    <w:rsid w:val="00A636B8"/>
    <w:rsid w:val="00A72776"/>
    <w:rsid w:val="00A8496D"/>
    <w:rsid w:val="00A85D42"/>
    <w:rsid w:val="00A87627"/>
    <w:rsid w:val="00A91D4B"/>
    <w:rsid w:val="00A962D4"/>
    <w:rsid w:val="00A9790B"/>
    <w:rsid w:val="00AA2B8A"/>
    <w:rsid w:val="00AA3791"/>
    <w:rsid w:val="00AD2200"/>
    <w:rsid w:val="00AE11AB"/>
    <w:rsid w:val="00AE6AB7"/>
    <w:rsid w:val="00AE7A32"/>
    <w:rsid w:val="00B01165"/>
    <w:rsid w:val="00B01E6B"/>
    <w:rsid w:val="00B162B5"/>
    <w:rsid w:val="00B17260"/>
    <w:rsid w:val="00B236AD"/>
    <w:rsid w:val="00B27434"/>
    <w:rsid w:val="00B30A26"/>
    <w:rsid w:val="00B33309"/>
    <w:rsid w:val="00B37579"/>
    <w:rsid w:val="00B40FFB"/>
    <w:rsid w:val="00B4196F"/>
    <w:rsid w:val="00B45392"/>
    <w:rsid w:val="00B45AA4"/>
    <w:rsid w:val="00B610A2"/>
    <w:rsid w:val="00B676E6"/>
    <w:rsid w:val="00B9183C"/>
    <w:rsid w:val="00BA2CF0"/>
    <w:rsid w:val="00BB16BA"/>
    <w:rsid w:val="00BC3813"/>
    <w:rsid w:val="00BC7808"/>
    <w:rsid w:val="00BE099A"/>
    <w:rsid w:val="00C06EBC"/>
    <w:rsid w:val="00C0723F"/>
    <w:rsid w:val="00C17B01"/>
    <w:rsid w:val="00C21E3A"/>
    <w:rsid w:val="00C26C83"/>
    <w:rsid w:val="00C32642"/>
    <w:rsid w:val="00C42C09"/>
    <w:rsid w:val="00C52383"/>
    <w:rsid w:val="00C5611E"/>
    <w:rsid w:val="00C56A9B"/>
    <w:rsid w:val="00C740CF"/>
    <w:rsid w:val="00C820D9"/>
    <w:rsid w:val="00C8277D"/>
    <w:rsid w:val="00C95538"/>
    <w:rsid w:val="00C96567"/>
    <w:rsid w:val="00C97E44"/>
    <w:rsid w:val="00CA6CCD"/>
    <w:rsid w:val="00CB08B8"/>
    <w:rsid w:val="00CC50B7"/>
    <w:rsid w:val="00CD2DB8"/>
    <w:rsid w:val="00CE0D49"/>
    <w:rsid w:val="00CE2498"/>
    <w:rsid w:val="00CE2AD7"/>
    <w:rsid w:val="00CE36B8"/>
    <w:rsid w:val="00CF0DA9"/>
    <w:rsid w:val="00D02C00"/>
    <w:rsid w:val="00D03784"/>
    <w:rsid w:val="00D12ABD"/>
    <w:rsid w:val="00D16F4B"/>
    <w:rsid w:val="00D17132"/>
    <w:rsid w:val="00D2075B"/>
    <w:rsid w:val="00D229F1"/>
    <w:rsid w:val="00D31C3F"/>
    <w:rsid w:val="00D37CEC"/>
    <w:rsid w:val="00D37DEA"/>
    <w:rsid w:val="00D405D4"/>
    <w:rsid w:val="00D41269"/>
    <w:rsid w:val="00D45007"/>
    <w:rsid w:val="00D54C91"/>
    <w:rsid w:val="00D617CC"/>
    <w:rsid w:val="00D87A1E"/>
    <w:rsid w:val="00D87DD5"/>
    <w:rsid w:val="00DC1CB8"/>
    <w:rsid w:val="00DE39D8"/>
    <w:rsid w:val="00DE5614"/>
    <w:rsid w:val="00DE7453"/>
    <w:rsid w:val="00E0407E"/>
    <w:rsid w:val="00E04FDF"/>
    <w:rsid w:val="00E15F2A"/>
    <w:rsid w:val="00E279E8"/>
    <w:rsid w:val="00E579D6"/>
    <w:rsid w:val="00E75567"/>
    <w:rsid w:val="00E857D6"/>
    <w:rsid w:val="00E901CE"/>
    <w:rsid w:val="00E922E9"/>
    <w:rsid w:val="00EA0163"/>
    <w:rsid w:val="00EA0C3A"/>
    <w:rsid w:val="00EA30C6"/>
    <w:rsid w:val="00EB2779"/>
    <w:rsid w:val="00ED18F9"/>
    <w:rsid w:val="00ED53C9"/>
    <w:rsid w:val="00EE7DA3"/>
    <w:rsid w:val="00F0560C"/>
    <w:rsid w:val="00F1662D"/>
    <w:rsid w:val="00F17F83"/>
    <w:rsid w:val="00F3099C"/>
    <w:rsid w:val="00F35F4F"/>
    <w:rsid w:val="00F47121"/>
    <w:rsid w:val="00F50AC5"/>
    <w:rsid w:val="00F6025D"/>
    <w:rsid w:val="00F672B2"/>
    <w:rsid w:val="00F8340A"/>
    <w:rsid w:val="00F83D10"/>
    <w:rsid w:val="00F96457"/>
    <w:rsid w:val="00FB022D"/>
    <w:rsid w:val="00FB1F17"/>
    <w:rsid w:val="00FB3492"/>
    <w:rsid w:val="00FC51F3"/>
    <w:rsid w:val="00FD20DE"/>
    <w:rsid w:val="00FE6B90"/>
    <w:rsid w:val="00FF2A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CDD7"/>
  <w15:docId w15:val="{988E68E1-51D2-4E54-BE99-30D0327B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C5216"/>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semiHidden/>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UnresolvedMention">
    <w:name w:val="Unresolved Mention"/>
    <w:basedOn w:val="a2"/>
    <w:uiPriority w:val="99"/>
    <w:semiHidden/>
    <w:unhideWhenUsed/>
    <w:rsid w:val="00F35F4F"/>
    <w:rPr>
      <w:color w:val="605E5C"/>
      <w:shd w:val="clear" w:color="auto" w:fill="E1DFDD"/>
    </w:rPr>
  </w:style>
  <w:style w:type="table" w:customStyle="1" w:styleId="StGen1">
    <w:name w:val="StGen1"/>
    <w:basedOn w:val="a3"/>
    <w:rsid w:val="00737D88"/>
    <w:pPr>
      <w:spacing w:after="0" w:line="240" w:lineRule="auto"/>
    </w:pPr>
    <w:rPr>
      <w:rFonts w:ascii="Times New Roman" w:eastAsia="Times New Roman" w:hAnsi="Times New Roman" w:cs="Times New Roman"/>
      <w:sz w:val="20"/>
      <w:szCs w:val="20"/>
      <w:lang w:eastAsia="zh-CN"/>
    </w:rPr>
    <w:tblPr>
      <w:tblStyleRowBandSize w:val="1"/>
      <w:tblStyleColBandSize w:val="1"/>
    </w:tblPr>
  </w:style>
  <w:style w:type="paragraph" w:styleId="HTML">
    <w:name w:val="HTML Preformatted"/>
    <w:basedOn w:val="a1"/>
    <w:link w:val="HTML0"/>
    <w:uiPriority w:val="99"/>
    <w:semiHidden/>
    <w:unhideWhenUsed/>
    <w:rsid w:val="00320813"/>
    <w:pPr>
      <w:spacing w:after="0" w:line="240" w:lineRule="auto"/>
    </w:pPr>
    <w:rPr>
      <w:rFonts w:ascii="Consolas" w:hAnsi="Consolas"/>
      <w:sz w:val="20"/>
      <w:szCs w:val="20"/>
    </w:rPr>
  </w:style>
  <w:style w:type="character" w:customStyle="1" w:styleId="HTML0">
    <w:name w:val="Стандартный HTML Знак"/>
    <w:basedOn w:val="a2"/>
    <w:link w:val="HTML"/>
    <w:uiPriority w:val="99"/>
    <w:semiHidden/>
    <w:rsid w:val="0032081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4868">
      <w:bodyDiv w:val="1"/>
      <w:marLeft w:val="0"/>
      <w:marRight w:val="0"/>
      <w:marTop w:val="0"/>
      <w:marBottom w:val="0"/>
      <w:divBdr>
        <w:top w:val="none" w:sz="0" w:space="0" w:color="auto"/>
        <w:left w:val="none" w:sz="0" w:space="0" w:color="auto"/>
        <w:bottom w:val="none" w:sz="0" w:space="0" w:color="auto"/>
        <w:right w:val="none" w:sz="0" w:space="0" w:color="auto"/>
      </w:divBdr>
    </w:div>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71509977">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0684">
      <w:bodyDiv w:val="1"/>
      <w:marLeft w:val="0"/>
      <w:marRight w:val="0"/>
      <w:marTop w:val="0"/>
      <w:marBottom w:val="0"/>
      <w:divBdr>
        <w:top w:val="none" w:sz="0" w:space="0" w:color="auto"/>
        <w:left w:val="none" w:sz="0" w:space="0" w:color="auto"/>
        <w:bottom w:val="none" w:sz="0" w:space="0" w:color="auto"/>
        <w:right w:val="none" w:sz="0" w:space="0" w:color="auto"/>
      </w:divBdr>
    </w:div>
    <w:div w:id="1015620887">
      <w:bodyDiv w:val="1"/>
      <w:marLeft w:val="0"/>
      <w:marRight w:val="0"/>
      <w:marTop w:val="0"/>
      <w:marBottom w:val="0"/>
      <w:divBdr>
        <w:top w:val="none" w:sz="0" w:space="0" w:color="auto"/>
        <w:left w:val="none" w:sz="0" w:space="0" w:color="auto"/>
        <w:bottom w:val="none" w:sz="0" w:space="0" w:color="auto"/>
        <w:right w:val="none" w:sz="0" w:space="0" w:color="auto"/>
      </w:divBdr>
    </w:div>
    <w:div w:id="1242443004">
      <w:bodyDiv w:val="1"/>
      <w:marLeft w:val="0"/>
      <w:marRight w:val="0"/>
      <w:marTop w:val="0"/>
      <w:marBottom w:val="0"/>
      <w:divBdr>
        <w:top w:val="none" w:sz="0" w:space="0" w:color="auto"/>
        <w:left w:val="none" w:sz="0" w:space="0" w:color="auto"/>
        <w:bottom w:val="none" w:sz="0" w:space="0" w:color="auto"/>
        <w:right w:val="none" w:sz="0" w:space="0" w:color="auto"/>
      </w:divBdr>
    </w:div>
    <w:div w:id="1557621353">
      <w:bodyDiv w:val="1"/>
      <w:marLeft w:val="0"/>
      <w:marRight w:val="0"/>
      <w:marTop w:val="0"/>
      <w:marBottom w:val="0"/>
      <w:divBdr>
        <w:top w:val="none" w:sz="0" w:space="0" w:color="auto"/>
        <w:left w:val="none" w:sz="0" w:space="0" w:color="auto"/>
        <w:bottom w:val="none" w:sz="0" w:space="0" w:color="auto"/>
        <w:right w:val="none" w:sz="0" w:space="0" w:color="auto"/>
      </w:divBdr>
    </w:div>
    <w:div w:id="1744255511">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200281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EE346-BD18-437E-8E6F-C7EE32DE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16</Pages>
  <Words>3812</Words>
  <Characters>21735</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cp:lastModifiedBy>Админ</cp:lastModifiedBy>
  <cp:revision>61</cp:revision>
  <dcterms:created xsi:type="dcterms:W3CDTF">2023-01-12T10:59:00Z</dcterms:created>
  <dcterms:modified xsi:type="dcterms:W3CDTF">2026-03-19T13:55:00Z</dcterms:modified>
</cp:coreProperties>
</file>