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C8" w:rsidRDefault="00CF7FC8" w:rsidP="00CF7FC8">
      <w:pPr>
        <w:tabs>
          <w:tab w:val="left" w:pos="1480"/>
        </w:tabs>
        <w:jc w:val="center"/>
        <w:rPr>
          <w:color w:val="FFFFFF" w:themeColor="background1"/>
          <w:sz w:val="72"/>
          <w:szCs w:val="72"/>
        </w:rPr>
      </w:pPr>
    </w:p>
    <w:p w:rsidR="00CF7FC8" w:rsidRPr="00B0088C" w:rsidRDefault="00CF7FC8" w:rsidP="00CF7FC8">
      <w:pPr>
        <w:tabs>
          <w:tab w:val="left" w:pos="1480"/>
        </w:tabs>
        <w:jc w:val="center"/>
        <w:rPr>
          <w:color w:val="FFFFFF" w:themeColor="background1"/>
          <w:sz w:val="72"/>
          <w:szCs w:val="72"/>
        </w:rPr>
      </w:pPr>
      <w:r w:rsidRPr="00B0088C">
        <w:rPr>
          <w:color w:val="FFFFFF" w:themeColor="background1"/>
          <w:sz w:val="72"/>
          <w:szCs w:val="72"/>
        </w:rPr>
        <w:t>Конкурсное задание</w:t>
      </w:r>
    </w:p>
    <w:p w:rsidR="00CF7FC8" w:rsidRDefault="00CF7FC8" w:rsidP="00CF7FC8">
      <w:pPr>
        <w:tabs>
          <w:tab w:val="left" w:pos="1480"/>
        </w:tabs>
        <w:jc w:val="right"/>
        <w:rPr>
          <w:color w:val="FFFFFF" w:themeColor="background1"/>
          <w:spacing w:val="-9"/>
          <w:sz w:val="39"/>
        </w:rPr>
      </w:pPr>
      <w:proofErr w:type="spellStart"/>
      <w:r w:rsidRPr="00FB1500">
        <w:rPr>
          <w:color w:val="FFFFFF" w:themeColor="background1"/>
          <w:sz w:val="39"/>
        </w:rPr>
        <w:t>WorldSkills</w:t>
      </w:r>
      <w:proofErr w:type="spellEnd"/>
      <w:r w:rsidRPr="00FB1500">
        <w:rPr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color w:val="FFFFFF" w:themeColor="background1"/>
          <w:sz w:val="39"/>
        </w:rPr>
        <w:t>Oral</w:t>
      </w:r>
      <w:proofErr w:type="spellEnd"/>
      <w:r w:rsidRPr="00FB1500">
        <w:rPr>
          <w:color w:val="FFFFFF" w:themeColor="background1"/>
          <w:spacing w:val="-8"/>
          <w:sz w:val="39"/>
        </w:rPr>
        <w:t xml:space="preserve"> </w:t>
      </w:r>
      <w:r w:rsidRPr="00FB1500">
        <w:rPr>
          <w:color w:val="FFFFFF" w:themeColor="background1"/>
          <w:sz w:val="39"/>
        </w:rPr>
        <w:t>2026</w:t>
      </w:r>
      <w:r w:rsidRPr="00FB1500">
        <w:rPr>
          <w:color w:val="FFFFFF" w:themeColor="background1"/>
          <w:spacing w:val="-9"/>
          <w:sz w:val="39"/>
        </w:rPr>
        <w:t xml:space="preserve"> </w:t>
      </w:r>
    </w:p>
    <w:p w:rsidR="00CF7FC8" w:rsidRPr="00B0088C" w:rsidRDefault="00CF7FC8" w:rsidP="00CF7FC8">
      <w:pPr>
        <w:tabs>
          <w:tab w:val="left" w:pos="1480"/>
        </w:tabs>
        <w:jc w:val="right"/>
        <w:rPr>
          <w:color w:val="FFFFFF" w:themeColor="background1"/>
          <w:sz w:val="72"/>
          <w:szCs w:val="72"/>
        </w:rPr>
      </w:pPr>
      <w:r w:rsidRPr="00B0088C">
        <w:rPr>
          <w:color w:val="FFFFFF" w:themeColor="background1"/>
          <w:sz w:val="44"/>
          <w:szCs w:val="44"/>
        </w:rPr>
        <w:t xml:space="preserve">по компетенции </w:t>
      </w:r>
      <w:r w:rsidRPr="00CF7FC8">
        <w:rPr>
          <w:color w:val="FFFFFF" w:themeColor="background1"/>
          <w:sz w:val="44"/>
          <w:szCs w:val="44"/>
        </w:rPr>
        <w:t>Информационная безопасность</w:t>
      </w:r>
    </w:p>
    <w:p w:rsidR="005E10F5" w:rsidRDefault="00CF7FC8">
      <w:pPr>
        <w:pStyle w:val="a3"/>
        <w:spacing w:before="3"/>
        <w:rPr>
          <w:sz w:val="6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8240" behindDoc="1" locked="0" layoutInCell="1" allowOverlap="1" wp14:anchorId="62E94912" wp14:editId="2AA53379">
            <wp:simplePos x="0" y="0"/>
            <wp:positionH relativeFrom="page">
              <wp:posOffset>1270</wp:posOffset>
            </wp:positionH>
            <wp:positionV relativeFrom="page">
              <wp:posOffset>9525</wp:posOffset>
            </wp:positionV>
            <wp:extent cx="7545069" cy="10666043"/>
            <wp:effectExtent l="0" t="0" r="0" b="2540"/>
            <wp:wrapNone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3"/>
        <w:rPr>
          <w:sz w:val="6"/>
        </w:rPr>
      </w:pPr>
    </w:p>
    <w:p w:rsidR="00CF7FC8" w:rsidRDefault="00CF7FC8">
      <w:pPr>
        <w:pStyle w:val="a3"/>
        <w:spacing w:before="192"/>
        <w:ind w:left="167"/>
      </w:pPr>
      <w:bookmarkStart w:id="0" w:name="_GoBack"/>
      <w:bookmarkEnd w:id="0"/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>
      <w:pPr>
        <w:pStyle w:val="a3"/>
        <w:spacing w:before="192"/>
        <w:ind w:left="167"/>
      </w:pPr>
    </w:p>
    <w:p w:rsidR="00CF7FC8" w:rsidRDefault="00CF7FC8" w:rsidP="00CF7FC8">
      <w:pPr>
        <w:spacing w:before="5"/>
        <w:ind w:left="20"/>
        <w:rPr>
          <w:color w:val="2D74B5"/>
          <w:sz w:val="32"/>
        </w:rPr>
      </w:pPr>
    </w:p>
    <w:p w:rsidR="00CF7FC8" w:rsidRDefault="00CF7FC8" w:rsidP="00CF7FC8">
      <w:pPr>
        <w:spacing w:before="5"/>
        <w:ind w:left="20"/>
        <w:rPr>
          <w:sz w:val="32"/>
        </w:rPr>
      </w:pPr>
      <w:r>
        <w:rPr>
          <w:color w:val="2D74B5"/>
          <w:sz w:val="32"/>
        </w:rPr>
        <w:t>ОПИСАНИЕ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z w:val="32"/>
        </w:rPr>
        <w:t>ПРОЕКТА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z w:val="32"/>
        </w:rPr>
        <w:t>И</w:t>
      </w:r>
      <w:r>
        <w:rPr>
          <w:color w:val="2D74B5"/>
          <w:spacing w:val="-16"/>
          <w:sz w:val="32"/>
        </w:rPr>
        <w:t xml:space="preserve"> </w:t>
      </w:r>
      <w:r>
        <w:rPr>
          <w:color w:val="2D74B5"/>
          <w:spacing w:val="-2"/>
          <w:sz w:val="32"/>
        </w:rPr>
        <w:t>ЗАДАНИЙ</w:t>
      </w:r>
    </w:p>
    <w:p w:rsidR="00CF7FC8" w:rsidRDefault="00CF7FC8">
      <w:pPr>
        <w:pStyle w:val="a3"/>
        <w:spacing w:before="192"/>
        <w:ind w:left="167"/>
      </w:pPr>
    </w:p>
    <w:p w:rsidR="005E10F5" w:rsidRDefault="00591F9C">
      <w:pPr>
        <w:pStyle w:val="a3"/>
        <w:spacing w:before="192"/>
        <w:ind w:left="167"/>
      </w:pPr>
      <w:r>
        <w:t>Конкурсное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течении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дней:</w:t>
      </w:r>
    </w:p>
    <w:p w:rsidR="005E10F5" w:rsidRDefault="00591F9C">
      <w:pPr>
        <w:pStyle w:val="a4"/>
        <w:numPr>
          <w:ilvl w:val="0"/>
          <w:numId w:val="2"/>
        </w:numPr>
        <w:tabs>
          <w:tab w:val="left" w:pos="887"/>
        </w:tabs>
        <w:spacing w:before="143" w:line="256" w:lineRule="auto"/>
        <w:ind w:right="1179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Атака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перебором.</w:t>
      </w:r>
      <w:r>
        <w:rPr>
          <w:spacing w:val="-4"/>
          <w:sz w:val="24"/>
        </w:rPr>
        <w:t xml:space="preserve"> </w:t>
      </w:r>
      <w:r>
        <w:rPr>
          <w:sz w:val="24"/>
        </w:rPr>
        <w:t>Взлом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уязвимости выполнения команды. CSRF атака.</w:t>
      </w:r>
    </w:p>
    <w:p w:rsidR="005E10F5" w:rsidRDefault="00591F9C">
      <w:pPr>
        <w:pStyle w:val="a4"/>
        <w:numPr>
          <w:ilvl w:val="0"/>
          <w:numId w:val="2"/>
        </w:numPr>
        <w:tabs>
          <w:tab w:val="left" w:pos="887"/>
        </w:tabs>
        <w:spacing w:before="4" w:line="254" w:lineRule="auto"/>
        <w:ind w:right="1348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Взлом</w:t>
      </w:r>
      <w:r>
        <w:rPr>
          <w:spacing w:val="-5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уязвимости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файлов.SQL</w:t>
      </w:r>
      <w:proofErr w:type="spellEnd"/>
      <w:r>
        <w:rPr>
          <w:sz w:val="24"/>
        </w:rPr>
        <w:t xml:space="preserve">- </w:t>
      </w:r>
      <w:proofErr w:type="spellStart"/>
      <w:proofErr w:type="gramStart"/>
      <w:r>
        <w:rPr>
          <w:sz w:val="24"/>
        </w:rPr>
        <w:t>инъекция.Слепая</w:t>
      </w:r>
      <w:proofErr w:type="spellEnd"/>
      <w:proofErr w:type="gramEnd"/>
      <w:r>
        <w:rPr>
          <w:sz w:val="24"/>
        </w:rPr>
        <w:t xml:space="preserve"> SQL-инъекция.</w:t>
      </w:r>
    </w:p>
    <w:p w:rsidR="005E10F5" w:rsidRDefault="00591F9C">
      <w:pPr>
        <w:pStyle w:val="a4"/>
        <w:numPr>
          <w:ilvl w:val="0"/>
          <w:numId w:val="2"/>
        </w:numPr>
        <w:tabs>
          <w:tab w:val="left" w:pos="887"/>
        </w:tabs>
        <w:spacing w:before="4" w:line="266" w:lineRule="auto"/>
        <w:ind w:right="318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Взлом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файлов.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XSS атака. Хранимая XSS атака.</w:t>
      </w:r>
    </w:p>
    <w:p w:rsidR="005E10F5" w:rsidRDefault="005E10F5">
      <w:pPr>
        <w:pStyle w:val="a4"/>
        <w:spacing w:line="266" w:lineRule="auto"/>
        <w:rPr>
          <w:sz w:val="24"/>
        </w:rPr>
        <w:sectPr w:rsidR="005E10F5">
          <w:headerReference w:type="default" r:id="rId9"/>
          <w:type w:val="continuous"/>
          <w:pgSz w:w="11900" w:h="16850"/>
          <w:pgMar w:top="1780" w:right="992" w:bottom="280" w:left="992" w:header="1434" w:footer="0" w:gutter="0"/>
          <w:pgNumType w:start="1"/>
          <w:cols w:space="720"/>
        </w:sectPr>
      </w:pPr>
    </w:p>
    <w:p w:rsidR="005E10F5" w:rsidRDefault="00591F9C">
      <w:pPr>
        <w:pStyle w:val="2"/>
        <w:spacing w:before="63"/>
        <w:ind w:left="148"/>
      </w:pPr>
      <w:r>
        <w:rPr>
          <w:noProof/>
          <w:lang w:eastAsia="ru-RU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712469</wp:posOffset>
            </wp:positionH>
            <wp:positionV relativeFrom="paragraph">
              <wp:posOffset>277006</wp:posOffset>
            </wp:positionV>
            <wp:extent cx="6201577" cy="223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577" cy="2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</w:rPr>
        <w:t>уязвимости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выполнения</w:t>
      </w:r>
      <w:r>
        <w:rPr>
          <w:color w:val="2D74B5"/>
          <w:spacing w:val="-15"/>
        </w:rPr>
        <w:t xml:space="preserve"> </w:t>
      </w:r>
      <w:r>
        <w:rPr>
          <w:color w:val="2D74B5"/>
        </w:rPr>
        <w:t>команды.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CSRF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атака</w:t>
      </w:r>
    </w:p>
    <w:p w:rsidR="005E10F5" w:rsidRDefault="005E10F5">
      <w:pPr>
        <w:pStyle w:val="a3"/>
        <w:spacing w:before="196"/>
        <w:rPr>
          <w:sz w:val="31"/>
        </w:rPr>
      </w:pPr>
    </w:p>
    <w:p w:rsidR="005E10F5" w:rsidRDefault="00591F9C">
      <w:pPr>
        <w:pStyle w:val="a3"/>
        <w:spacing w:line="261" w:lineRule="auto"/>
        <w:ind w:left="148" w:right="123" w:firstLine="9"/>
        <w:jc w:val="both"/>
      </w:pPr>
      <w:r>
        <w:t xml:space="preserve">В рамках модуля Конкурсантам необходимо </w:t>
      </w:r>
      <w:proofErr w:type="spellStart"/>
      <w:r>
        <w:t>необходимо</w:t>
      </w:r>
      <w:proofErr w:type="spellEnd"/>
      <w:r>
        <w:t xml:space="preserve"> осуществить 3 вида атаки по трем уровням</w:t>
      </w:r>
      <w:r>
        <w:rPr>
          <w:spacing w:val="-4"/>
        </w:rPr>
        <w:t xml:space="preserve"> </w:t>
      </w:r>
      <w:r>
        <w:t>сложности.</w:t>
      </w:r>
      <w:r>
        <w:rPr>
          <w:spacing w:val="-3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легкий,</w:t>
      </w:r>
      <w:r>
        <w:rPr>
          <w:spacing w:val="-3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сложный.</w:t>
      </w:r>
      <w:r>
        <w:rPr>
          <w:spacing w:val="-3"/>
        </w:rPr>
        <w:t xml:space="preserve"> </w:t>
      </w:r>
      <w:r>
        <w:t>Атака полным перебором подразумевает создание списка слов и перебор паролей из данного</w:t>
      </w:r>
      <w:r>
        <w:rPr>
          <w:spacing w:val="40"/>
        </w:rPr>
        <w:t xml:space="preserve"> </w:t>
      </w:r>
      <w:r>
        <w:t xml:space="preserve">списка слов для взлома страницы. Взлом сервера с помощью уязвимости выполнения команды осуществляется с помощью введения команд терминала операционных систем на базе </w:t>
      </w:r>
      <w:proofErr w:type="spellStart"/>
      <w:r>
        <w:t>Lin</w:t>
      </w:r>
      <w:r>
        <w:t>ux</w:t>
      </w:r>
      <w:proofErr w:type="spellEnd"/>
      <w:r>
        <w:t>. В результате данной задачи участники должны подключиться к уязвимому серверу через терминал атакующей системы. CSRF атака подразумевает создание ложной</w:t>
      </w:r>
      <w:r>
        <w:rPr>
          <w:spacing w:val="40"/>
        </w:rPr>
        <w:t xml:space="preserve"> </w:t>
      </w:r>
      <w:r>
        <w:t>веб страницы на базе основной веб страницы для изменения пароля пользователя.</w:t>
      </w:r>
    </w:p>
    <w:p w:rsidR="005E10F5" w:rsidRDefault="005E10F5">
      <w:pPr>
        <w:pStyle w:val="a3"/>
        <w:spacing w:before="214"/>
      </w:pPr>
    </w:p>
    <w:p w:rsidR="005E10F5" w:rsidRDefault="00591F9C">
      <w:pPr>
        <w:pStyle w:val="1"/>
        <w:spacing w:line="280" w:lineRule="auto"/>
        <w:ind w:right="102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712469</wp:posOffset>
            </wp:positionH>
            <wp:positionV relativeFrom="paragraph">
              <wp:posOffset>514850</wp:posOffset>
            </wp:positionV>
            <wp:extent cx="6157595" cy="222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</w:rPr>
        <w:t>МОДУЛЬ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2.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Взлом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серв</w:t>
      </w:r>
      <w:r>
        <w:rPr>
          <w:color w:val="2D74B5"/>
        </w:rPr>
        <w:t>ера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с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помощью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уязвимости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включения файлов. SQL – инъекция. Слепая SQL – инъекция.</w:t>
      </w:r>
    </w:p>
    <w:p w:rsidR="005E10F5" w:rsidRDefault="00591F9C">
      <w:pPr>
        <w:pStyle w:val="a3"/>
        <w:spacing w:before="183" w:line="259" w:lineRule="auto"/>
        <w:ind w:left="148" w:right="122" w:firstLine="9"/>
        <w:jc w:val="both"/>
      </w:pPr>
      <w:r>
        <w:t>В рамках модуля Конкурсантам необходимо осуществить 3 вида атаки по трем уровням сложности. Уровни сложности распределяются как легкий, средний сложный. Взлом сервера с помощ</w:t>
      </w:r>
      <w:r>
        <w:t xml:space="preserve">ью уязвимости включения файлов осуществляется через создание </w:t>
      </w:r>
      <w:proofErr w:type="spellStart"/>
      <w:r>
        <w:t>php</w:t>
      </w:r>
      <w:proofErr w:type="spellEnd"/>
      <w:r>
        <w:t xml:space="preserve"> скрипта, который будет внедрен в URL страницы атакуемой веб-страницы. В результате данной задачи участник должен получить доступ к уязвимому серверу через терминал атакующей системы. В рамках</w:t>
      </w:r>
      <w:r>
        <w:t xml:space="preserve"> задач SQL-инъекции и слепой SQL-инъекции участник должен получить доступ к базе данных атакуемого сервера через определенную веб-страницу и вывезти конфиденциальные данные о пользователях на веб-страницу, через которую проводиться </w:t>
      </w:r>
      <w:r>
        <w:rPr>
          <w:spacing w:val="-2"/>
        </w:rPr>
        <w:t>атака.</w:t>
      </w:r>
    </w:p>
    <w:p w:rsidR="005E10F5" w:rsidRDefault="005E10F5">
      <w:pPr>
        <w:pStyle w:val="a3"/>
        <w:spacing w:before="228"/>
      </w:pPr>
    </w:p>
    <w:p w:rsidR="005E10F5" w:rsidRDefault="00591F9C">
      <w:pPr>
        <w:pStyle w:val="1"/>
        <w:spacing w:line="271" w:lineRule="auto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712469</wp:posOffset>
            </wp:positionH>
            <wp:positionV relativeFrom="paragraph">
              <wp:posOffset>515794</wp:posOffset>
            </wp:positionV>
            <wp:extent cx="6157595" cy="222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2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</w:rPr>
        <w:t>МОДУЛЬ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3.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Взлом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сервера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с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помощью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уязвимости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загрузки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файлов. Отраженная XSS атака. Хранимая XSS атака.</w:t>
      </w:r>
    </w:p>
    <w:p w:rsidR="005E10F5" w:rsidRDefault="00591F9C">
      <w:pPr>
        <w:pStyle w:val="a3"/>
        <w:spacing w:before="230" w:line="261" w:lineRule="auto"/>
        <w:ind w:left="148" w:right="123" w:firstLine="9"/>
        <w:jc w:val="both"/>
      </w:pPr>
      <w:r>
        <w:t>В рамках модуля Конкурсантам осуществить 3 вида атаки по трем уровням сложности. Уровни сложности распределяются как легкий, средний сложный. Задача по взлому сервера за счет уязвимости загрузки файлов состоит в том, что участнику необходимо создать PHP фа</w:t>
      </w:r>
      <w:r>
        <w:t xml:space="preserve">йл, который будет загружен на сервер. В результате данной задачи участник должен получить доступ к уязвимому серверу через терминал атакующей системы. Выполнение отраженной XSS атаки и хранимой XSS атаки состоит в </w:t>
      </w:r>
      <w:proofErr w:type="gramStart"/>
      <w:r>
        <w:t>том</w:t>
      </w:r>
      <w:proofErr w:type="gramEnd"/>
      <w:r>
        <w:t xml:space="preserve"> чтобы внедрить вредоносный код в веб-с</w:t>
      </w:r>
      <w:r>
        <w:t xml:space="preserve">айт атакуемого сервера, тем самым получить информацию к файлу </w:t>
      </w:r>
      <w:proofErr w:type="spellStart"/>
      <w:r>
        <w:t>cookie</w:t>
      </w:r>
      <w:proofErr w:type="spellEnd"/>
      <w:r>
        <w:t>.</w:t>
      </w:r>
    </w:p>
    <w:p w:rsidR="005E10F5" w:rsidRDefault="005E10F5">
      <w:pPr>
        <w:pStyle w:val="a3"/>
        <w:spacing w:line="261" w:lineRule="auto"/>
        <w:jc w:val="both"/>
        <w:sectPr w:rsidR="005E10F5">
          <w:headerReference w:type="default" r:id="rId11"/>
          <w:pgSz w:w="11900" w:h="16850"/>
          <w:pgMar w:top="1760" w:right="992" w:bottom="280" w:left="992" w:header="1419" w:footer="0" w:gutter="0"/>
          <w:cols w:space="720"/>
        </w:sectPr>
      </w:pPr>
    </w:p>
    <w:p w:rsidR="005E10F5" w:rsidRDefault="005E10F5">
      <w:pPr>
        <w:pStyle w:val="a3"/>
        <w:spacing w:before="4"/>
        <w:rPr>
          <w:sz w:val="6"/>
        </w:rPr>
      </w:pPr>
    </w:p>
    <w:p w:rsidR="005E10F5" w:rsidRDefault="00591F9C">
      <w:pPr>
        <w:pStyle w:val="a3"/>
        <w:spacing w:line="35" w:lineRule="exact"/>
        <w:ind w:left="130" w:right="-29"/>
        <w:rPr>
          <w:sz w:val="3"/>
        </w:rPr>
      </w:pPr>
      <w:r>
        <w:rPr>
          <w:noProof/>
          <w:sz w:val="3"/>
          <w:lang w:eastAsia="ru-RU"/>
        </w:rPr>
        <w:drawing>
          <wp:inline distT="0" distB="0" distL="0" distR="0">
            <wp:extent cx="6201577" cy="223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577" cy="2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0F5" w:rsidRDefault="005E10F5">
      <w:pPr>
        <w:pStyle w:val="a3"/>
        <w:spacing w:before="275"/>
      </w:pPr>
    </w:p>
    <w:p w:rsidR="005E10F5" w:rsidRDefault="00591F9C">
      <w:pPr>
        <w:pStyle w:val="a3"/>
        <w:ind w:left="148"/>
      </w:pPr>
      <w:r>
        <w:t>Выполнение</w:t>
      </w:r>
      <w:r>
        <w:rPr>
          <w:spacing w:val="-7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rPr>
          <w:spacing w:val="-2"/>
        </w:rPr>
        <w:t>платформе:</w:t>
      </w:r>
    </w:p>
    <w:p w:rsidR="005E10F5" w:rsidRDefault="00591F9C">
      <w:pPr>
        <w:pStyle w:val="a3"/>
        <w:tabs>
          <w:tab w:val="left" w:pos="868"/>
        </w:tabs>
        <w:spacing w:before="44"/>
        <w:ind w:left="510"/>
      </w:pPr>
      <w:r>
        <w:rPr>
          <w:spacing w:val="-10"/>
        </w:rPr>
        <w:t>-</w:t>
      </w:r>
      <w:r>
        <w:tab/>
        <w:t>Операционная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проникновение</w:t>
      </w:r>
      <w:r>
        <w:rPr>
          <w:spacing w:val="-4"/>
        </w:rPr>
        <w:t xml:space="preserve"> </w:t>
      </w:r>
      <w:proofErr w:type="spellStart"/>
      <w:r>
        <w:t>Kali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Linux</w:t>
      </w:r>
      <w:proofErr w:type="spellEnd"/>
      <w:r>
        <w:rPr>
          <w:spacing w:val="-2"/>
        </w:rPr>
        <w:t>.</w:t>
      </w:r>
    </w:p>
    <w:p w:rsidR="005E10F5" w:rsidRDefault="005E10F5">
      <w:pPr>
        <w:pStyle w:val="a3"/>
        <w:spacing w:before="136"/>
      </w:pPr>
    </w:p>
    <w:p w:rsidR="005E10F5" w:rsidRDefault="00591F9C">
      <w:pPr>
        <w:spacing w:line="304" w:lineRule="auto"/>
        <w:ind w:left="148" w:right="1024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«Операционной системы для проведения тестирования на проникновение </w:t>
      </w:r>
      <w:proofErr w:type="spellStart"/>
      <w:r>
        <w:rPr>
          <w:sz w:val="24"/>
        </w:rPr>
        <w:t>Kali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Linux</w:t>
      </w:r>
      <w:proofErr w:type="spellEnd"/>
      <w:r>
        <w:rPr>
          <w:sz w:val="24"/>
        </w:rPr>
        <w:t>».</w:t>
      </w:r>
    </w:p>
    <w:p w:rsidR="005E10F5" w:rsidRDefault="00591F9C">
      <w:pPr>
        <w:pStyle w:val="a3"/>
        <w:spacing w:before="270" w:line="278" w:lineRule="auto"/>
        <w:ind w:left="148" w:right="140"/>
      </w:pPr>
      <w:r>
        <w:t>Языки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разметки,</w:t>
      </w:r>
      <w:r>
        <w:rPr>
          <w:spacing w:val="-5"/>
        </w:rPr>
        <w:t xml:space="preserve"> </w:t>
      </w:r>
      <w:r>
        <w:t>применяемые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Конкурсно</w:t>
      </w:r>
      <w:r>
        <w:t>го</w:t>
      </w:r>
      <w:r>
        <w:rPr>
          <w:spacing w:val="-5"/>
        </w:rPr>
        <w:t xml:space="preserve"> </w:t>
      </w:r>
      <w:r>
        <w:t xml:space="preserve">задания: PHP, </w:t>
      </w:r>
      <w:proofErr w:type="spellStart"/>
      <w:r>
        <w:t>JavaScript</w:t>
      </w:r>
      <w:proofErr w:type="spellEnd"/>
      <w:r>
        <w:t>, HTML.</w:t>
      </w:r>
    </w:p>
    <w:p w:rsidR="005E10F5" w:rsidRDefault="005E10F5">
      <w:pPr>
        <w:pStyle w:val="a3"/>
      </w:pPr>
    </w:p>
    <w:p w:rsidR="005E10F5" w:rsidRDefault="005E10F5">
      <w:pPr>
        <w:pStyle w:val="a3"/>
      </w:pPr>
    </w:p>
    <w:p w:rsidR="005E10F5" w:rsidRDefault="005E10F5">
      <w:pPr>
        <w:pStyle w:val="a3"/>
        <w:spacing w:before="65"/>
      </w:pPr>
    </w:p>
    <w:p w:rsidR="005E10F5" w:rsidRDefault="00591F9C">
      <w:pPr>
        <w:pStyle w:val="1"/>
        <w:spacing w:before="0"/>
      </w:pPr>
      <w:r>
        <w:rPr>
          <w:color w:val="2D74B5"/>
        </w:rPr>
        <w:t>СХЕМА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2"/>
        </w:rPr>
        <w:t>ОЦЕНКИ</w:t>
      </w:r>
    </w:p>
    <w:p w:rsidR="005E10F5" w:rsidRDefault="00591F9C">
      <w:pPr>
        <w:pStyle w:val="a3"/>
        <w:spacing w:before="1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712469</wp:posOffset>
            </wp:positionH>
            <wp:positionV relativeFrom="paragraph">
              <wp:posOffset>45535</wp:posOffset>
            </wp:positionV>
            <wp:extent cx="6201577" cy="223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577" cy="2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0F5" w:rsidRDefault="00591F9C">
      <w:pPr>
        <w:pStyle w:val="a3"/>
        <w:spacing w:before="224"/>
        <w:ind w:left="268"/>
      </w:pPr>
      <w:r>
        <w:t>Оценка</w:t>
      </w:r>
      <w:r>
        <w:rPr>
          <w:spacing w:val="-6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основываться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критериях: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26"/>
        </w:tabs>
        <w:spacing w:before="180"/>
        <w:ind w:left="526" w:hanging="263"/>
        <w:rPr>
          <w:b/>
          <w:sz w:val="24"/>
        </w:rPr>
      </w:pPr>
      <w:r>
        <w:rPr>
          <w:b/>
          <w:sz w:val="24"/>
        </w:rPr>
        <w:t>Атака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перебором.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26"/>
        </w:tabs>
        <w:spacing w:before="36"/>
        <w:ind w:left="526" w:hanging="263"/>
        <w:rPr>
          <w:b/>
          <w:sz w:val="24"/>
        </w:rPr>
      </w:pPr>
      <w:r>
        <w:rPr>
          <w:b/>
          <w:sz w:val="24"/>
        </w:rPr>
        <w:t>Взлом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сервера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уязвимости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команды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26"/>
        </w:tabs>
        <w:spacing w:before="2"/>
        <w:ind w:left="526" w:hanging="263"/>
        <w:rPr>
          <w:b/>
          <w:sz w:val="24"/>
        </w:rPr>
      </w:pPr>
      <w:r>
        <w:rPr>
          <w:b/>
          <w:sz w:val="24"/>
        </w:rPr>
        <w:t>CSRF атака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15 </w:t>
      </w:r>
      <w:r>
        <w:rPr>
          <w:b/>
          <w:spacing w:val="-2"/>
          <w:sz w:val="24"/>
        </w:rPr>
        <w:t>баллов</w:t>
      </w:r>
    </w:p>
    <w:p w:rsidR="005E10F5" w:rsidRDefault="005E10F5">
      <w:pPr>
        <w:pStyle w:val="a3"/>
        <w:spacing w:before="144"/>
        <w:rPr>
          <w:b/>
        </w:rPr>
      </w:pPr>
    </w:p>
    <w:p w:rsidR="005E10F5" w:rsidRDefault="00591F9C">
      <w:pPr>
        <w:pStyle w:val="a4"/>
        <w:numPr>
          <w:ilvl w:val="0"/>
          <w:numId w:val="1"/>
        </w:numPr>
        <w:tabs>
          <w:tab w:val="left" w:pos="587"/>
        </w:tabs>
        <w:spacing w:before="1"/>
        <w:ind w:left="587" w:hanging="324"/>
        <w:rPr>
          <w:b/>
          <w:sz w:val="24"/>
        </w:rPr>
      </w:pPr>
      <w:r>
        <w:rPr>
          <w:b/>
          <w:sz w:val="24"/>
        </w:rPr>
        <w:t>Взлом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уязвимости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включения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файлов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87"/>
        </w:tabs>
        <w:spacing w:before="38" w:line="275" w:lineRule="exact"/>
        <w:ind w:left="587" w:hanging="324"/>
        <w:rPr>
          <w:b/>
          <w:sz w:val="24"/>
        </w:rPr>
      </w:pPr>
      <w:r>
        <w:rPr>
          <w:b/>
          <w:sz w:val="24"/>
        </w:rPr>
        <w:t>SQL-инъекция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647"/>
        </w:tabs>
        <w:spacing w:line="275" w:lineRule="exact"/>
        <w:ind w:left="647" w:hanging="384"/>
        <w:rPr>
          <w:b/>
          <w:sz w:val="24"/>
        </w:rPr>
      </w:pPr>
      <w:r>
        <w:rPr>
          <w:b/>
          <w:sz w:val="24"/>
        </w:rPr>
        <w:t>Слепая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SQL-инъекция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87"/>
        </w:tabs>
        <w:spacing w:before="144"/>
        <w:ind w:left="587" w:hanging="324"/>
        <w:rPr>
          <w:b/>
          <w:sz w:val="24"/>
        </w:rPr>
      </w:pPr>
      <w:r>
        <w:rPr>
          <w:b/>
          <w:sz w:val="24"/>
        </w:rPr>
        <w:t>Взлом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сервера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уязвимости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загрузки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файлов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87"/>
        </w:tabs>
        <w:spacing w:before="38" w:line="275" w:lineRule="exact"/>
        <w:ind w:left="587" w:hanging="324"/>
        <w:rPr>
          <w:b/>
          <w:sz w:val="24"/>
        </w:rPr>
      </w:pPr>
      <w:r>
        <w:rPr>
          <w:b/>
          <w:sz w:val="24"/>
        </w:rPr>
        <w:t>Отраженная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атака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баллов</w:t>
      </w:r>
    </w:p>
    <w:p w:rsidR="005E10F5" w:rsidRDefault="00591F9C">
      <w:pPr>
        <w:pStyle w:val="a4"/>
        <w:numPr>
          <w:ilvl w:val="0"/>
          <w:numId w:val="1"/>
        </w:numPr>
        <w:tabs>
          <w:tab w:val="left" w:pos="587"/>
        </w:tabs>
        <w:spacing w:line="275" w:lineRule="exact"/>
        <w:ind w:left="587" w:hanging="324"/>
        <w:rPr>
          <w:b/>
          <w:sz w:val="24"/>
        </w:rPr>
      </w:pPr>
      <w:r>
        <w:rPr>
          <w:b/>
          <w:sz w:val="24"/>
        </w:rPr>
        <w:t>Хранимая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атака 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sectPr w:rsidR="005E10F5">
      <w:headerReference w:type="default" r:id="rId12"/>
      <w:pgSz w:w="11900" w:h="16850"/>
      <w:pgMar w:top="1760" w:right="992" w:bottom="280" w:left="992" w:header="1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9C" w:rsidRDefault="00591F9C">
      <w:r>
        <w:separator/>
      </w:r>
    </w:p>
  </w:endnote>
  <w:endnote w:type="continuationSeparator" w:id="0">
    <w:p w:rsidR="00591F9C" w:rsidRDefault="0059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9C" w:rsidRDefault="00591F9C">
      <w:r>
        <w:separator/>
      </w:r>
    </w:p>
  </w:footnote>
  <w:footnote w:type="continuationSeparator" w:id="0">
    <w:p w:rsidR="00591F9C" w:rsidRDefault="0059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F5" w:rsidRDefault="00591F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711504</wp:posOffset>
              </wp:positionH>
              <wp:positionV relativeFrom="page">
                <wp:posOffset>898116</wp:posOffset>
              </wp:positionV>
              <wp:extent cx="3373754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3754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10F5" w:rsidRDefault="005E10F5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pt;margin-top:70.7pt;width:265.65pt;height:19.7pt;z-index:-1578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GXqAEAAD8DAAAOAAAAZHJzL2Uyb0RvYy54bWysUsFuEzEQvSPxD5bvxJuEUlhlUwEVCKkC&#10;pLYf4PXaWYu1x3ic7ObvGTubtIJbxcUe28/z3puZzc3kBnbQES34hi8XFWfaK+is3zX88eHLm/ec&#10;YZK+kwN43fCjRn6zff1qM4Zar6CHodORURKP9Rga3qcUaiFQ9dpJXEDQnh4NRCcTHeNOdFGOlN0N&#10;YlVV78QIsQsRlEak29vTI9+W/MZolX4YgzqxoeGkLZU1lrXNq9huZL2LMvRWzTLkC1Q4aT2RXlLd&#10;yiTZPtp/UjmrIiCYtFDgBBhjlS4eyM2y+svNfS+DLl6oOBguZcL/l1Z9P/yMzHbUO868dNSiBz2l&#10;Fia2zMUZA9aEuQ+EStMnmDIwG8VwB+oXEkQ8w5w+IKEzZjLR5Z1sMvpI9T9eak4kTNHlen29vr56&#10;y5mit9VVtfxQmiKefoeI6asGx3LQ8Eg9LQrk4Q5T5pf1GTKLOfFnWWlqp9lFC92RTIzU64bj772M&#10;mrPhm6di5sE4B/EctOcgpuEzlPHJXjx83CcwtjBnilPemZm6VATNE5XH4Pm5oJ7mfvsHAAD//wMA&#10;UEsDBBQABgAIAAAAIQCjXvXB4QAAAAsBAAAPAAAAZHJzL2Rvd25yZXYueG1sTI/BTsMwEETvSPyD&#10;tUjcqJM0lCjEqVBRxQFxaAGJoxsvcURsR7abun/Pciq3nd3R7JtmnczIZvRhcFZAvsiAoe2cGmwv&#10;4ON9e1cBC1FaJUdnUcAZA6zb66tG1sqd7A7nfewZhdhQSwE6xqnmPHQajQwLN6Gl27fzRkaSvufK&#10;yxOFm5EXWbbiRg6WPmg54UZj97M/GgGfm2n7mr60fJvv1ctz8bA7+y4JcXuTnh6BRUzxYoY/fEKH&#10;lpgO7mhVYCPpvKAukYYyL4GRY1Uul8AOtKmyCnjb8P8d2l8AAAD//wMAUEsBAi0AFAAGAAgAAAAh&#10;ALaDOJL+AAAA4QEAABMAAAAAAAAAAAAAAAAAAAAAAFtDb250ZW50X1R5cGVzXS54bWxQSwECLQAU&#10;AAYACAAAACEAOP0h/9YAAACUAQAACwAAAAAAAAAAAAAAAAAvAQAAX3JlbHMvLnJlbHNQSwECLQAU&#10;AAYACAAAACEArXqRl6gBAAA/AwAADgAAAAAAAAAAAAAAAAAuAgAAZHJzL2Uyb0RvYy54bWxQSwEC&#10;LQAUAAYACAAAACEAo171weEAAAALAQAADwAAAAAAAAAAAAAAAAACBAAAZHJzL2Rvd25yZXYueG1s&#10;UEsFBgAAAAAEAAQA8wAAABAFAAAAAA==&#10;" filled="f" stroked="f">
              <v:path arrowok="t"/>
              <v:textbox inset="0,0,0,0">
                <w:txbxContent>
                  <w:p w:rsidR="005E10F5" w:rsidRDefault="005E10F5">
                    <w:pPr>
                      <w:spacing w:before="5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F5" w:rsidRDefault="00591F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711504</wp:posOffset>
              </wp:positionH>
              <wp:positionV relativeFrom="page">
                <wp:posOffset>888308</wp:posOffset>
              </wp:positionV>
              <wp:extent cx="5585460" cy="2432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10F5" w:rsidRDefault="00591F9C">
                          <w:pPr>
                            <w:spacing w:before="6"/>
                            <w:ind w:left="20"/>
                            <w:rPr>
                              <w:sz w:val="31"/>
                            </w:rPr>
                          </w:pPr>
                          <w:r>
                            <w:rPr>
                              <w:color w:val="2D74B5"/>
                              <w:sz w:val="31"/>
                            </w:rPr>
                            <w:t>МОДУЛЬ</w:t>
                          </w:r>
                          <w:r>
                            <w:rPr>
                              <w:color w:val="2D74B5"/>
                              <w:spacing w:val="-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1.</w:t>
                          </w:r>
                          <w:r>
                            <w:rPr>
                              <w:color w:val="2D74B5"/>
                              <w:spacing w:val="-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Атака</w:t>
                          </w:r>
                          <w:r>
                            <w:rPr>
                              <w:color w:val="2D74B5"/>
                              <w:spacing w:val="-1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полным</w:t>
                          </w:r>
                          <w:r>
                            <w:rPr>
                              <w:color w:val="2D74B5"/>
                              <w:spacing w:val="-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перебором.</w:t>
                          </w:r>
                          <w:r>
                            <w:rPr>
                              <w:color w:val="2D74B5"/>
                              <w:spacing w:val="-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Взлом</w:t>
                          </w:r>
                          <w:r>
                            <w:rPr>
                              <w:color w:val="2D74B5"/>
                              <w:spacing w:val="-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сервера</w:t>
                          </w:r>
                          <w:r>
                            <w:rPr>
                              <w:color w:val="2D74B5"/>
                              <w:spacing w:val="-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1"/>
                            </w:rPr>
                            <w:t>с</w:t>
                          </w:r>
                          <w:r>
                            <w:rPr>
                              <w:color w:val="2D74B5"/>
                              <w:spacing w:val="-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  <w:sz w:val="31"/>
                            </w:rPr>
                            <w:t>помощью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pt;margin-top:69.95pt;width:439.8pt;height:19.1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DLqwEAAEYDAAAOAAAAZHJzL2Uyb0RvYy54bWysUttu2zAMfR+wfxD0vti5FYURp9hWbBhQ&#10;bAPafYAsS7EwS9REJXb+fpQcp8X2VvRFpsyjw3NI7u5G27OTCmjA1Xy5KDlTTkJr3KHmv56+fLjl&#10;DKNwrejBqZqfFfK7/ft3u8FXagUd9K0KjEgcVoOveRejr4oCZaeswAV45SipIVgR6RoORRvEQOy2&#10;L1ZleVMMEFofQCpE+ns/Jfk+82utZPyhNarI+pqTtpjPkM8mncV+J6pDEL4z8iJDvEKFFcZR0SvV&#10;vYiCHYP5j8oaGQBBx4UEW4DWRqrsgdwsy3/cPHbCq+yFmoP+2iZ8O1r5/fQzMNPWfM2ZE5ZG9KTG&#10;2MDI1qk5g8eKMI+eUHH8BCMNORtF/wDyNxKkeIGZHiChUzNGHWz6kk1GD6n/52vPqQiT9HO7vd1u&#10;biglKbfarFflJtUtnl/7gPGrAstSUPNAM80KxOkB4wSdIRcxU/0kK47NmN0tZzMNtGfyMtDIa45/&#10;jiIozvpvjnqa9mMOwhw0cxBi/xnyFiVLDj4eI2iTBaRKE+9FAA0rW7gsVtqGl/eMel7//V8AAAD/&#10;/wMAUEsDBBQABgAIAAAAIQCqKPSx4QAAAAsBAAAPAAAAZHJzL2Rvd25yZXYueG1sTI/BTsMwEETv&#10;SPyDtUjcqJMg2iaNU6GiigPi0AJSj268xBGxHdlu6v49y6ncdnZHs2/qdTIDm9CH3lkB+SwDhrZ1&#10;qredgM+P7cMSWIjSKjk4iwIuGGDd3N7UslLubHc47WPHKMSGSgrQMY4V56HVaGSYuREt3b6dNzKS&#10;9B1XXp4p3Ay8yLI5N7K39EHLETca25/9yQj42ozbt3TQ8n16Uq8vxWJ38W0S4v4uPa+ARUzxaoY/&#10;fEKHhpiO7mRVYAPpvKAukYbHsgRGjrLM58COtFksC+BNzf93aH4BAAD//wMAUEsBAi0AFAAGAAgA&#10;AAAhALaDOJL+AAAA4QEAABMAAAAAAAAAAAAAAAAAAAAAAFtDb250ZW50X1R5cGVzXS54bWxQSwEC&#10;LQAUAAYACAAAACEAOP0h/9YAAACUAQAACwAAAAAAAAAAAAAAAAAvAQAAX3JlbHMvLnJlbHNQSwEC&#10;LQAUAAYACAAAACEA6y8wy6sBAABGAwAADgAAAAAAAAAAAAAAAAAuAgAAZHJzL2Uyb0RvYy54bWxQ&#10;SwECLQAUAAYACAAAACEAqij0seEAAAALAQAADwAAAAAAAAAAAAAAAAAFBAAAZHJzL2Rvd25yZXYu&#10;eG1sUEsFBgAAAAAEAAQA8wAAABMFAAAAAA==&#10;" filled="f" stroked="f">
              <v:path arrowok="t"/>
              <v:textbox inset="0,0,0,0">
                <w:txbxContent>
                  <w:p w:rsidR="005E10F5" w:rsidRDefault="00591F9C">
                    <w:pPr>
                      <w:spacing w:before="6"/>
                      <w:ind w:left="20"/>
                      <w:rPr>
                        <w:sz w:val="31"/>
                      </w:rPr>
                    </w:pPr>
                    <w:r>
                      <w:rPr>
                        <w:color w:val="2D74B5"/>
                        <w:sz w:val="31"/>
                      </w:rPr>
                      <w:t>МОДУЛЬ</w:t>
                    </w:r>
                    <w:r>
                      <w:rPr>
                        <w:color w:val="2D74B5"/>
                        <w:spacing w:val="-11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1.</w:t>
                    </w:r>
                    <w:r>
                      <w:rPr>
                        <w:color w:val="2D74B5"/>
                        <w:spacing w:val="-10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Атака</w:t>
                    </w:r>
                    <w:r>
                      <w:rPr>
                        <w:color w:val="2D74B5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полным</w:t>
                    </w:r>
                    <w:r>
                      <w:rPr>
                        <w:color w:val="2D74B5"/>
                        <w:spacing w:val="-10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перебором.</w:t>
                    </w:r>
                    <w:r>
                      <w:rPr>
                        <w:color w:val="2D74B5"/>
                        <w:spacing w:val="-11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Взлом</w:t>
                    </w:r>
                    <w:r>
                      <w:rPr>
                        <w:color w:val="2D74B5"/>
                        <w:spacing w:val="-10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сервера</w:t>
                    </w:r>
                    <w:r>
                      <w:rPr>
                        <w:color w:val="2D74B5"/>
                        <w:spacing w:val="-8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z w:val="31"/>
                      </w:rPr>
                      <w:t>с</w:t>
                    </w:r>
                    <w:r>
                      <w:rPr>
                        <w:color w:val="2D74B5"/>
                        <w:spacing w:val="-11"/>
                        <w:sz w:val="31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  <w:sz w:val="31"/>
                      </w:rPr>
                      <w:t>помощью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F5" w:rsidRDefault="00591F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711504</wp:posOffset>
              </wp:positionH>
              <wp:positionV relativeFrom="page">
                <wp:posOffset>884400</wp:posOffset>
              </wp:positionV>
              <wp:extent cx="3169920" cy="2501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992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10F5" w:rsidRDefault="00591F9C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2D74B5"/>
                              <w:sz w:val="32"/>
                            </w:rPr>
                            <w:t>ИНСТРУКЦИЯ</w:t>
                          </w:r>
                          <w:r>
                            <w:rPr>
                              <w:color w:val="2D74B5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32"/>
                            </w:rPr>
                            <w:t>ДЛЯ</w:t>
                          </w:r>
                          <w:r>
                            <w:rPr>
                              <w:color w:val="2D74B5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  <w:sz w:val="32"/>
                            </w:rPr>
                            <w:t>УЧАСТНИКА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6pt;margin-top:69.65pt;width:249.6pt;height:19.7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Z8rAEAAEYDAAAOAAAAZHJzL2Uyb0RvYy54bWysUsFu2zAMvQ/oPwi6L3Y8rF2MOMXWYsOA&#10;YivQ7gNkWYqFWqImKrHz96OUOC3a29CLTJlPj++RXF9PdmB7FdCAa/hyUXKmnITOuG3D/zx+//iF&#10;M4zCdWIApxp+UMivNxcf1qOvVQU9DJ0KjEgc1qNveB+jr4sCZa+swAV45SipIVgR6Rq2RRfESOx2&#10;KKqyvCxGCJ0PIBUi/b09Jvkm82utZPytNarIhoaTtpjPkM82ncVmLeptEL438iRD/IcKK4yjomeq&#10;WxEF2wXzhsoaGQBBx4UEW4DWRqrsgdwsy1duHnrhVfZCzUF/bhO+H638tb8PzHQNv+LMCUsjelRT&#10;bGFiV6k5o8eaMA+eUHH6BhMNORtFfwfyCQlSvMAcHyChUzMmHWz6kk1GD6n/h3PPqQiT9PPT8nK1&#10;qiglKVd9LperPJTi+bUPGH8osCwFDQ8006xA7O8wpvqiniEnMcf6SVac2im7q2YzLXQH8jLSyBuO&#10;f3ciKM6Gn456mvZjDsIctHMQ4nADeYuSJQdfdxG0yQJSpSPvSQANK+s6LVbahpf3jHpe/80/AAAA&#10;//8DAFBLAwQUAAYACAAAACEA2xZg6N4AAAALAQAADwAAAGRycy9kb3ducmV2LnhtbExPy07DMBC8&#10;I/EP1iJxo05T0ZQQp0JFFQfEoQUkjtt4iSNiO4rd1P17llO57Tw0O1Otk+3FRGPovFMwn2UgyDVe&#10;d65V8PG+vVuBCBGdxt47UnCmAOv6+qrCUvuT29G0j63gEBdKVGBiHEopQ2PIYpj5gRxr3360GBmO&#10;rdQjnjjc9jLPsqW02Dn+YHCgjaHmZ3+0Cj43w/Y1fRl8m+71y3Ne7M5jk5S6vUlPjyAipXgxw199&#10;rg41dzr4o9NB9IznOW+JfCweFiDYsWQKxIGZYlWArCv5f0P9CwAA//8DAFBLAQItABQABgAIAAAA&#10;IQC2gziS/gAAAOEBAAATAAAAAAAAAAAAAAAAAAAAAABbQ29udGVudF9UeXBlc10ueG1sUEsBAi0A&#10;FAAGAAgAAAAhADj9If/WAAAAlAEAAAsAAAAAAAAAAAAAAAAALwEAAF9yZWxzLy5yZWxzUEsBAi0A&#10;FAAGAAgAAAAhAH5MlnysAQAARgMAAA4AAAAAAAAAAAAAAAAALgIAAGRycy9lMm9Eb2MueG1sUEsB&#10;Ai0AFAAGAAgAAAAhANsWYOjeAAAACwEAAA8AAAAAAAAAAAAAAAAABgQAAGRycy9kb3ducmV2Lnht&#10;bFBLBQYAAAAABAAEAPMAAAARBQAAAAA=&#10;" filled="f" stroked="f">
              <v:path arrowok="t"/>
              <v:textbox inset="0,0,0,0">
                <w:txbxContent>
                  <w:p w:rsidR="005E10F5" w:rsidRDefault="00591F9C">
                    <w:pPr>
                      <w:spacing w:before="5"/>
                      <w:ind w:left="20"/>
                      <w:rPr>
                        <w:sz w:val="32"/>
                      </w:rPr>
                    </w:pPr>
                    <w:r>
                      <w:rPr>
                        <w:color w:val="2D74B5"/>
                        <w:sz w:val="32"/>
                      </w:rPr>
                      <w:t>ИНСТРУКЦИЯ</w:t>
                    </w:r>
                    <w:r>
                      <w:rPr>
                        <w:color w:val="2D74B5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color w:val="2D74B5"/>
                        <w:sz w:val="32"/>
                      </w:rPr>
                      <w:t>ДЛЯ</w:t>
                    </w:r>
                    <w:r>
                      <w:rPr>
                        <w:color w:val="2D74B5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  <w:sz w:val="32"/>
                      </w:rPr>
                      <w:t>УЧАСТНИКА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8B4"/>
    <w:multiLevelType w:val="hybridMultilevel"/>
    <w:tmpl w:val="7174F126"/>
    <w:lvl w:ilvl="0" w:tplc="DC54068C">
      <w:numFmt w:val="bullet"/>
      <w:lvlText w:val="-"/>
      <w:lvlJc w:val="left"/>
      <w:pPr>
        <w:ind w:left="887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DAB3CE">
      <w:numFmt w:val="bullet"/>
      <w:lvlText w:val="•"/>
      <w:lvlJc w:val="left"/>
      <w:pPr>
        <w:ind w:left="1783" w:hanging="363"/>
      </w:pPr>
      <w:rPr>
        <w:rFonts w:hint="default"/>
        <w:lang w:val="ru-RU" w:eastAsia="en-US" w:bidi="ar-SA"/>
      </w:rPr>
    </w:lvl>
    <w:lvl w:ilvl="2" w:tplc="85A20C26">
      <w:numFmt w:val="bullet"/>
      <w:lvlText w:val="•"/>
      <w:lvlJc w:val="left"/>
      <w:pPr>
        <w:ind w:left="2687" w:hanging="363"/>
      </w:pPr>
      <w:rPr>
        <w:rFonts w:hint="default"/>
        <w:lang w:val="ru-RU" w:eastAsia="en-US" w:bidi="ar-SA"/>
      </w:rPr>
    </w:lvl>
    <w:lvl w:ilvl="3" w:tplc="4B6E2E0A">
      <w:numFmt w:val="bullet"/>
      <w:lvlText w:val="•"/>
      <w:lvlJc w:val="left"/>
      <w:pPr>
        <w:ind w:left="3590" w:hanging="363"/>
      </w:pPr>
      <w:rPr>
        <w:rFonts w:hint="default"/>
        <w:lang w:val="ru-RU" w:eastAsia="en-US" w:bidi="ar-SA"/>
      </w:rPr>
    </w:lvl>
    <w:lvl w:ilvl="4" w:tplc="A3F09A60">
      <w:numFmt w:val="bullet"/>
      <w:lvlText w:val="•"/>
      <w:lvlJc w:val="left"/>
      <w:pPr>
        <w:ind w:left="4494" w:hanging="363"/>
      </w:pPr>
      <w:rPr>
        <w:rFonts w:hint="default"/>
        <w:lang w:val="ru-RU" w:eastAsia="en-US" w:bidi="ar-SA"/>
      </w:rPr>
    </w:lvl>
    <w:lvl w:ilvl="5" w:tplc="D4AEB7E2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6" w:tplc="F2FAFBE4">
      <w:numFmt w:val="bullet"/>
      <w:lvlText w:val="•"/>
      <w:lvlJc w:val="left"/>
      <w:pPr>
        <w:ind w:left="6301" w:hanging="363"/>
      </w:pPr>
      <w:rPr>
        <w:rFonts w:hint="default"/>
        <w:lang w:val="ru-RU" w:eastAsia="en-US" w:bidi="ar-SA"/>
      </w:rPr>
    </w:lvl>
    <w:lvl w:ilvl="7" w:tplc="0554ADA0">
      <w:numFmt w:val="bullet"/>
      <w:lvlText w:val="•"/>
      <w:lvlJc w:val="left"/>
      <w:pPr>
        <w:ind w:left="7204" w:hanging="363"/>
      </w:pPr>
      <w:rPr>
        <w:rFonts w:hint="default"/>
        <w:lang w:val="ru-RU" w:eastAsia="en-US" w:bidi="ar-SA"/>
      </w:rPr>
    </w:lvl>
    <w:lvl w:ilvl="8" w:tplc="66ECE9FE">
      <w:numFmt w:val="bullet"/>
      <w:lvlText w:val="•"/>
      <w:lvlJc w:val="left"/>
      <w:pPr>
        <w:ind w:left="810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3C6407ED"/>
    <w:multiLevelType w:val="hybridMultilevel"/>
    <w:tmpl w:val="9C26D3E8"/>
    <w:lvl w:ilvl="0" w:tplc="F36632A6">
      <w:numFmt w:val="bullet"/>
      <w:lvlText w:val="-"/>
      <w:lvlJc w:val="left"/>
      <w:pPr>
        <w:ind w:left="52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C7DAE">
      <w:numFmt w:val="bullet"/>
      <w:lvlText w:val="•"/>
      <w:lvlJc w:val="left"/>
      <w:pPr>
        <w:ind w:left="1459" w:hanging="264"/>
      </w:pPr>
      <w:rPr>
        <w:rFonts w:hint="default"/>
        <w:lang w:val="ru-RU" w:eastAsia="en-US" w:bidi="ar-SA"/>
      </w:rPr>
    </w:lvl>
    <w:lvl w:ilvl="2" w:tplc="03402728">
      <w:numFmt w:val="bullet"/>
      <w:lvlText w:val="•"/>
      <w:lvlJc w:val="left"/>
      <w:pPr>
        <w:ind w:left="2399" w:hanging="264"/>
      </w:pPr>
      <w:rPr>
        <w:rFonts w:hint="default"/>
        <w:lang w:val="ru-RU" w:eastAsia="en-US" w:bidi="ar-SA"/>
      </w:rPr>
    </w:lvl>
    <w:lvl w:ilvl="3" w:tplc="9CE44FF8">
      <w:numFmt w:val="bullet"/>
      <w:lvlText w:val="•"/>
      <w:lvlJc w:val="left"/>
      <w:pPr>
        <w:ind w:left="3338" w:hanging="264"/>
      </w:pPr>
      <w:rPr>
        <w:rFonts w:hint="default"/>
        <w:lang w:val="ru-RU" w:eastAsia="en-US" w:bidi="ar-SA"/>
      </w:rPr>
    </w:lvl>
    <w:lvl w:ilvl="4" w:tplc="2F9CEE70">
      <w:numFmt w:val="bullet"/>
      <w:lvlText w:val="•"/>
      <w:lvlJc w:val="left"/>
      <w:pPr>
        <w:ind w:left="4278" w:hanging="264"/>
      </w:pPr>
      <w:rPr>
        <w:rFonts w:hint="default"/>
        <w:lang w:val="ru-RU" w:eastAsia="en-US" w:bidi="ar-SA"/>
      </w:rPr>
    </w:lvl>
    <w:lvl w:ilvl="5" w:tplc="FAE6D1FA">
      <w:numFmt w:val="bullet"/>
      <w:lvlText w:val="•"/>
      <w:lvlJc w:val="left"/>
      <w:pPr>
        <w:ind w:left="5217" w:hanging="264"/>
      </w:pPr>
      <w:rPr>
        <w:rFonts w:hint="default"/>
        <w:lang w:val="ru-RU" w:eastAsia="en-US" w:bidi="ar-SA"/>
      </w:rPr>
    </w:lvl>
    <w:lvl w:ilvl="6" w:tplc="F60018C0">
      <w:numFmt w:val="bullet"/>
      <w:lvlText w:val="•"/>
      <w:lvlJc w:val="left"/>
      <w:pPr>
        <w:ind w:left="6157" w:hanging="264"/>
      </w:pPr>
      <w:rPr>
        <w:rFonts w:hint="default"/>
        <w:lang w:val="ru-RU" w:eastAsia="en-US" w:bidi="ar-SA"/>
      </w:rPr>
    </w:lvl>
    <w:lvl w:ilvl="7" w:tplc="DDE4FFB6">
      <w:numFmt w:val="bullet"/>
      <w:lvlText w:val="•"/>
      <w:lvlJc w:val="left"/>
      <w:pPr>
        <w:ind w:left="7096" w:hanging="264"/>
      </w:pPr>
      <w:rPr>
        <w:rFonts w:hint="default"/>
        <w:lang w:val="ru-RU" w:eastAsia="en-US" w:bidi="ar-SA"/>
      </w:rPr>
    </w:lvl>
    <w:lvl w:ilvl="8" w:tplc="73C83B62">
      <w:numFmt w:val="bullet"/>
      <w:lvlText w:val="•"/>
      <w:lvlJc w:val="left"/>
      <w:pPr>
        <w:ind w:left="8036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10F5"/>
    <w:rsid w:val="00591F9C"/>
    <w:rsid w:val="005E10F5"/>
    <w:rsid w:val="00C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84BD3"/>
  <w15:docId w15:val="{62B9E110-22B3-45CD-A2DD-3F11682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8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6"/>
      <w:ind w:left="20"/>
      <w:outlineLvl w:val="1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7" w:hanging="3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7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F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7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F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2C01-3F84-441E-906B-644B043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2</cp:revision>
  <dcterms:created xsi:type="dcterms:W3CDTF">2026-03-18T11:46:00Z</dcterms:created>
  <dcterms:modified xsi:type="dcterms:W3CDTF">2026-03-18T13:56:00Z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